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45" w:rsidRDefault="00942145">
      <w:pPr>
        <w:jc w:val="center"/>
        <w:rPr>
          <w:rFonts w:ascii="Arial" w:eastAsia="ＭＳ ゴシック" w:hAnsi="Arial" w:cs="Arial"/>
          <w:b/>
          <w:bCs/>
          <w:sz w:val="20"/>
          <w:lang w:eastAsia="ja-JP"/>
        </w:rPr>
      </w:pPr>
      <w:r w:rsidRPr="008F17DF">
        <w:rPr>
          <w:rFonts w:ascii="Arial" w:eastAsia="ＭＳ ゴシック" w:hAnsi="Arial" w:cs="Arial" w:hint="eastAsia"/>
          <w:b/>
          <w:bCs/>
          <w:spacing w:val="9"/>
          <w:w w:val="62"/>
          <w:kern w:val="0"/>
          <w:sz w:val="20"/>
          <w:fitText w:val="4000" w:id="66812674"/>
          <w:lang w:eastAsia="ja-JP"/>
        </w:rPr>
        <w:t xml:space="preserve">Aomori Contemporary Art Centre, Aomori Public </w:t>
      </w:r>
      <w:r w:rsidR="006F7552" w:rsidRPr="008F17DF">
        <w:rPr>
          <w:rFonts w:ascii="Arial" w:eastAsia="ＭＳ ゴシック" w:hAnsi="Arial" w:cs="Arial" w:hint="eastAsia"/>
          <w:b/>
          <w:bCs/>
          <w:spacing w:val="9"/>
          <w:w w:val="62"/>
          <w:kern w:val="0"/>
          <w:sz w:val="20"/>
          <w:fitText w:val="4000" w:id="66812674"/>
          <w:lang w:eastAsia="ja-JP"/>
        </w:rPr>
        <w:t>Universit</w:t>
      </w:r>
      <w:r w:rsidR="006F7552" w:rsidRPr="008F17DF">
        <w:rPr>
          <w:rFonts w:ascii="Arial" w:eastAsia="ＭＳ ゴシック" w:hAnsi="Arial" w:cs="Arial" w:hint="eastAsia"/>
          <w:b/>
          <w:bCs/>
          <w:spacing w:val="6"/>
          <w:w w:val="62"/>
          <w:kern w:val="0"/>
          <w:sz w:val="20"/>
          <w:fitText w:val="4000" w:id="66812674"/>
          <w:lang w:eastAsia="ja-JP"/>
        </w:rPr>
        <w:t>y</w:t>
      </w:r>
    </w:p>
    <w:p w:rsidR="00142ABA" w:rsidRDefault="007A459C" w:rsidP="006659CB">
      <w:pPr>
        <w:rPr>
          <w:rFonts w:ascii="Arial" w:eastAsia="ＭＳ ゴシック" w:hAnsi="Arial" w:cs="Arial"/>
          <w:b/>
          <w:bCs/>
          <w:sz w:val="20"/>
        </w:rPr>
      </w:pPr>
      <w:r w:rsidRPr="006659CB">
        <w:rPr>
          <w:rFonts w:ascii="Arial" w:eastAsia="ＭＳ ゴシック" w:hAnsi="Arial" w:cs="Arial"/>
          <w:b/>
          <w:bCs/>
          <w:sz w:val="18"/>
          <w:szCs w:val="18"/>
        </w:rPr>
        <w:t>Artist in Residence Program 201</w:t>
      </w:r>
      <w:r w:rsidR="008F17DF">
        <w:rPr>
          <w:rFonts w:ascii="Arial" w:eastAsia="ＭＳ ゴシック" w:hAnsi="Arial" w:cs="Arial" w:hint="eastAsia"/>
          <w:b/>
          <w:bCs/>
          <w:sz w:val="18"/>
          <w:szCs w:val="18"/>
          <w:lang w:eastAsia="ja-JP"/>
        </w:rPr>
        <w:t>8</w:t>
      </w:r>
      <w:r w:rsidR="006659CB">
        <w:rPr>
          <w:rFonts w:ascii="Arial" w:eastAsia="ＭＳ ゴシック" w:hAnsi="Arial" w:cs="Arial"/>
          <w:b/>
          <w:bCs/>
          <w:sz w:val="18"/>
          <w:szCs w:val="18"/>
          <w:lang w:eastAsia="ja-JP"/>
        </w:rPr>
        <w:t xml:space="preserve"> </w:t>
      </w:r>
      <w:r w:rsidR="006659CB" w:rsidRPr="006659CB">
        <w:rPr>
          <w:rFonts w:ascii="Arial" w:eastAsia="ＭＳ ゴシック" w:hAnsi="Arial" w:cs="Arial"/>
          <w:b/>
          <w:bCs/>
          <w:sz w:val="18"/>
          <w:szCs w:val="18"/>
        </w:rPr>
        <w:t>/</w:t>
      </w:r>
      <w:r w:rsidR="006659CB">
        <w:rPr>
          <w:rFonts w:ascii="Arial" w:eastAsia="ＭＳ ゴシック" w:hAnsi="Arial" w:cs="Arial"/>
          <w:b/>
          <w:bCs/>
          <w:sz w:val="18"/>
          <w:szCs w:val="18"/>
        </w:rPr>
        <w:t xml:space="preserve"> </w:t>
      </w:r>
      <w:r w:rsidR="006659CB" w:rsidRPr="006659CB">
        <w:rPr>
          <w:rFonts w:ascii="Arial" w:eastAsia="ＭＳ ゴシック" w:hAnsi="Arial" w:cs="Arial"/>
          <w:b/>
          <w:bCs/>
          <w:sz w:val="18"/>
          <w:szCs w:val="18"/>
        </w:rPr>
        <w:t>A</w:t>
      </w:r>
      <w:r w:rsidR="00D20285" w:rsidRPr="006659CB">
        <w:rPr>
          <w:rFonts w:ascii="Arial" w:eastAsia="ＭＳ ゴシック" w:hAnsi="Arial" w:cs="Arial"/>
          <w:b/>
          <w:bCs/>
          <w:sz w:val="18"/>
          <w:szCs w:val="18"/>
        </w:rPr>
        <w:t>utumn</w:t>
      </w:r>
      <w:r w:rsidR="00D20285">
        <w:rPr>
          <w:rFonts w:ascii="Arial" w:eastAsia="ＭＳ ゴシック" w:hAnsi="Arial" w:cs="Arial"/>
          <w:b/>
          <w:bCs/>
          <w:sz w:val="20"/>
        </w:rPr>
        <w:t xml:space="preserve"> </w:t>
      </w:r>
    </w:p>
    <w:p w:rsidR="00B03A4B" w:rsidRPr="00B03A4B" w:rsidRDefault="00B03A4B" w:rsidP="006659CB">
      <w:pPr>
        <w:rPr>
          <w:rFonts w:ascii="Arial" w:eastAsia="ＭＳ ゴシック" w:hAnsi="Arial" w:cs="Arial"/>
          <w:b/>
          <w:bCs/>
          <w:sz w:val="18"/>
          <w:szCs w:val="18"/>
        </w:rPr>
      </w:pPr>
    </w:p>
    <w:p w:rsidR="00AB1EE2" w:rsidRPr="008A6946" w:rsidRDefault="004B613C" w:rsidP="00B03A4B">
      <w:pPr>
        <w:jc w:val="center"/>
        <w:rPr>
          <w:rStyle w:val="wordlink"/>
          <w:rFonts w:asciiTheme="majorHAnsi" w:eastAsia="小塚ゴシック Pro R" w:hAnsiTheme="majorHAnsi" w:cstheme="majorHAnsi"/>
          <w:b/>
          <w:sz w:val="24"/>
          <w:szCs w:val="24"/>
        </w:rPr>
      </w:pPr>
      <w:r w:rsidRPr="00AB1EE2">
        <w:rPr>
          <w:rFonts w:asciiTheme="majorHAnsi" w:hAnsiTheme="majorHAnsi" w:cstheme="majorHAnsi"/>
          <w:b/>
          <w:sz w:val="24"/>
          <w:szCs w:val="24"/>
        </w:rPr>
        <w:t>“</w:t>
      </w:r>
      <w:r w:rsidR="00F3751F">
        <w:rPr>
          <w:rFonts w:asciiTheme="majorHAnsi" w:hAnsiTheme="majorHAnsi" w:cstheme="majorHAnsi" w:hint="eastAsia"/>
          <w:b/>
          <w:sz w:val="24"/>
          <w:szCs w:val="24"/>
          <w:lang w:eastAsia="ja-JP"/>
        </w:rPr>
        <w:t>(</w:t>
      </w:r>
      <w:r w:rsidR="00F3751F">
        <w:rPr>
          <w:rFonts w:asciiTheme="majorHAnsi" w:hAnsiTheme="majorHAnsi" w:cstheme="majorHAnsi"/>
          <w:b/>
          <w:sz w:val="24"/>
          <w:szCs w:val="24"/>
          <w:lang w:eastAsia="ja-JP"/>
        </w:rPr>
        <w:t>MO</w:t>
      </w:r>
      <w:r w:rsidR="00F3751F">
        <w:rPr>
          <w:rFonts w:asciiTheme="majorHAnsi" w:hAnsiTheme="majorHAnsi" w:cstheme="majorHAnsi" w:hint="eastAsia"/>
          <w:b/>
          <w:sz w:val="24"/>
          <w:szCs w:val="24"/>
          <w:lang w:eastAsia="ja-JP"/>
        </w:rPr>
        <w:t>)</w:t>
      </w:r>
      <w:r w:rsidR="00F3751F">
        <w:rPr>
          <w:rFonts w:asciiTheme="majorHAnsi" w:hAnsiTheme="majorHAnsi" w:cstheme="majorHAnsi"/>
          <w:b/>
          <w:sz w:val="24"/>
          <w:szCs w:val="24"/>
          <w:lang w:eastAsia="ja-JP"/>
        </w:rPr>
        <w:t>TION</w:t>
      </w:r>
      <w:r w:rsidR="00AB1EE2" w:rsidRPr="00AB1EE2">
        <w:rPr>
          <w:rFonts w:asciiTheme="majorHAnsi" w:hAnsiTheme="majorHAnsi" w:cstheme="majorHAnsi"/>
          <w:b/>
          <w:i/>
          <w:sz w:val="24"/>
          <w:szCs w:val="24"/>
        </w:rPr>
        <w:t>”</w:t>
      </w:r>
    </w:p>
    <w:p w:rsidR="00D20285" w:rsidRDefault="00D20285" w:rsidP="00B03A4B">
      <w:pPr>
        <w:jc w:val="center"/>
        <w:rPr>
          <w:rFonts w:ascii="Arial" w:hAnsi="Arial" w:cs="Arial"/>
          <w:b/>
          <w:sz w:val="24"/>
          <w:szCs w:val="24"/>
        </w:rPr>
      </w:pPr>
      <w:r>
        <w:rPr>
          <w:rStyle w:val="wordlink"/>
          <w:rFonts w:ascii="Arial" w:hAnsi="Arial" w:cs="Arial"/>
          <w:b/>
          <w:sz w:val="24"/>
          <w:szCs w:val="24"/>
        </w:rPr>
        <w:t xml:space="preserve">Application </w:t>
      </w:r>
      <w:r>
        <w:rPr>
          <w:rFonts w:ascii="Arial" w:hAnsi="Arial" w:cs="Arial"/>
          <w:b/>
          <w:sz w:val="24"/>
          <w:szCs w:val="24"/>
        </w:rPr>
        <w:t>Guidelines</w:t>
      </w:r>
    </w:p>
    <w:p w:rsidR="00AB1EE2" w:rsidRDefault="00AB1EE2">
      <w:pPr>
        <w:rPr>
          <w:rFonts w:ascii="Arial" w:hAnsi="Arial" w:cs="Arial"/>
          <w:b/>
          <w:sz w:val="18"/>
          <w:szCs w:val="18"/>
        </w:rPr>
      </w:pPr>
    </w:p>
    <w:p w:rsidR="00D20285" w:rsidRPr="00C57DC5" w:rsidRDefault="00142ABA">
      <w:pPr>
        <w:rPr>
          <w:rFonts w:ascii="Arial" w:hAnsi="Arial" w:cs="Arial"/>
          <w:b/>
          <w:sz w:val="18"/>
          <w:szCs w:val="18"/>
        </w:rPr>
      </w:pPr>
      <w:r w:rsidRPr="00C57DC5">
        <w:rPr>
          <w:rFonts w:ascii="Arial" w:hAnsi="Arial" w:cs="Arial"/>
          <w:b/>
          <w:sz w:val="18"/>
          <w:szCs w:val="18"/>
        </w:rPr>
        <w:t xml:space="preserve"> </w:t>
      </w:r>
      <w:r w:rsidR="00D20285" w:rsidRPr="00C57DC5">
        <w:rPr>
          <w:rFonts w:ascii="Arial" w:hAnsi="Arial" w:cs="Arial"/>
          <w:b/>
          <w:sz w:val="18"/>
          <w:szCs w:val="18"/>
        </w:rPr>
        <w:t xml:space="preserve">[ 1 ] </w:t>
      </w:r>
      <w:r w:rsidR="007A459C" w:rsidRPr="00C57DC5">
        <w:rPr>
          <w:rFonts w:ascii="Arial" w:hAnsi="Arial" w:cs="Arial" w:hint="eastAsia"/>
          <w:b/>
          <w:sz w:val="18"/>
          <w:szCs w:val="18"/>
          <w:lang w:eastAsia="ja-JP"/>
        </w:rPr>
        <w:t xml:space="preserve"> </w:t>
      </w:r>
      <w:r w:rsidR="00D20285" w:rsidRPr="00C57DC5">
        <w:rPr>
          <w:rFonts w:ascii="Arial" w:hAnsi="Arial" w:cs="Arial"/>
          <w:b/>
          <w:sz w:val="18"/>
          <w:szCs w:val="18"/>
        </w:rPr>
        <w:t>Purpose of the Program</w:t>
      </w:r>
    </w:p>
    <w:p w:rsidR="00D20285" w:rsidRPr="00C57DC5" w:rsidRDefault="004B613C" w:rsidP="003A10A6">
      <w:pPr>
        <w:rPr>
          <w:rFonts w:ascii="Arial" w:hAnsi="Arial" w:cs="Arial"/>
          <w:sz w:val="18"/>
          <w:szCs w:val="18"/>
        </w:rPr>
      </w:pPr>
      <w:r w:rsidRPr="00C57DC5">
        <w:rPr>
          <w:rFonts w:ascii="Arial" w:hAnsi="Arial" w:cs="Arial" w:hint="eastAsia"/>
          <w:sz w:val="18"/>
          <w:szCs w:val="18"/>
          <w:lang w:eastAsia="ja-JP"/>
        </w:rPr>
        <w:t xml:space="preserve">The </w:t>
      </w:r>
      <w:r w:rsidR="00D20285" w:rsidRPr="00C57DC5">
        <w:rPr>
          <w:rFonts w:ascii="Arial" w:hAnsi="Arial" w:cs="Arial"/>
          <w:sz w:val="18"/>
          <w:szCs w:val="18"/>
        </w:rPr>
        <w:t>Aomori Contemporary Art Centre (ACAC)</w:t>
      </w:r>
      <w:r w:rsidR="006F7552" w:rsidRPr="00C57DC5">
        <w:rPr>
          <w:rFonts w:ascii="Arial" w:hAnsi="Arial" w:cs="Arial" w:hint="eastAsia"/>
          <w:sz w:val="18"/>
          <w:szCs w:val="18"/>
          <w:lang w:eastAsia="ja-JP"/>
        </w:rPr>
        <w:t>, Aomori Public University</w:t>
      </w:r>
      <w:r w:rsidR="00D20285" w:rsidRPr="00C57DC5">
        <w:rPr>
          <w:rFonts w:ascii="Arial" w:hAnsi="Arial" w:cs="Arial"/>
          <w:sz w:val="18"/>
          <w:szCs w:val="18"/>
        </w:rPr>
        <w:t xml:space="preserve"> opened in December 2001 as an artistic institution cen</w:t>
      </w:r>
      <w:r w:rsidR="006F7552" w:rsidRPr="00C57DC5">
        <w:rPr>
          <w:rFonts w:ascii="Arial" w:hAnsi="Arial" w:cs="Arial"/>
          <w:sz w:val="18"/>
          <w:szCs w:val="18"/>
        </w:rPr>
        <w:t>tered on an ‘Artist</w:t>
      </w:r>
      <w:r w:rsidR="006F7552" w:rsidRPr="00C57DC5">
        <w:rPr>
          <w:rFonts w:ascii="Arial" w:hAnsi="Arial" w:cs="Arial" w:hint="eastAsia"/>
          <w:sz w:val="18"/>
          <w:szCs w:val="18"/>
          <w:lang w:eastAsia="ja-JP"/>
        </w:rPr>
        <w:t xml:space="preserve"> </w:t>
      </w:r>
      <w:r w:rsidR="006F7552" w:rsidRPr="00C57DC5">
        <w:rPr>
          <w:rFonts w:ascii="Arial" w:hAnsi="Arial" w:cs="Arial"/>
          <w:sz w:val="18"/>
          <w:szCs w:val="18"/>
        </w:rPr>
        <w:t>in</w:t>
      </w:r>
      <w:r w:rsidR="006F7552" w:rsidRPr="00C57DC5">
        <w:rPr>
          <w:rFonts w:ascii="Arial" w:hAnsi="Arial" w:cs="Arial" w:hint="eastAsia"/>
          <w:sz w:val="18"/>
          <w:szCs w:val="18"/>
          <w:lang w:eastAsia="ja-JP"/>
        </w:rPr>
        <w:t xml:space="preserve"> </w:t>
      </w:r>
      <w:r w:rsidR="006F7552" w:rsidRPr="00C57DC5">
        <w:rPr>
          <w:rFonts w:ascii="Arial" w:hAnsi="Arial" w:cs="Arial"/>
          <w:sz w:val="18"/>
          <w:szCs w:val="18"/>
        </w:rPr>
        <w:t>Residence’ (AIR) program</w:t>
      </w:r>
      <w:r w:rsidR="00D20285" w:rsidRPr="00C57DC5">
        <w:rPr>
          <w:rFonts w:ascii="Arial" w:hAnsi="Arial" w:cs="Arial"/>
          <w:sz w:val="18"/>
          <w:szCs w:val="18"/>
        </w:rPr>
        <w:t>. We invite to our facility artists who play an active part in the field of contemporary art. During the residency period, we hold an exhibition and various exchange programs to contribute to the creative lif</w:t>
      </w:r>
      <w:r w:rsidR="001F3EBE">
        <w:rPr>
          <w:rFonts w:ascii="Arial" w:hAnsi="Arial" w:cs="Arial"/>
          <w:sz w:val="18"/>
          <w:szCs w:val="18"/>
        </w:rPr>
        <w:t xml:space="preserve">e. Through creative activities, </w:t>
      </w:r>
      <w:r w:rsidR="00D20285" w:rsidRPr="00C57DC5">
        <w:rPr>
          <w:rFonts w:ascii="Arial" w:hAnsi="Arial" w:cs="Arial"/>
          <w:sz w:val="18"/>
          <w:szCs w:val="18"/>
        </w:rPr>
        <w:t>workshops, and lectures by the artist, the aim of the program is to help the audience gain a deeper understanding of art and to promote international exchange.</w:t>
      </w:r>
    </w:p>
    <w:p w:rsidR="00D20285" w:rsidRPr="006C70AE" w:rsidRDefault="00D20285" w:rsidP="006C70AE">
      <w:pPr>
        <w:rPr>
          <w:rFonts w:asciiTheme="majorHAnsi" w:eastAsia="ＭＳ ゴシック" w:hAnsiTheme="majorHAnsi" w:cstheme="majorHAnsi"/>
          <w:kern w:val="0"/>
          <w:sz w:val="18"/>
          <w:szCs w:val="21"/>
          <w:lang w:eastAsia="ja-JP"/>
        </w:rPr>
      </w:pPr>
      <w:r w:rsidRPr="00C57DC5">
        <w:rPr>
          <w:rFonts w:ascii="Arial" w:hAnsi="Arial" w:cs="Arial"/>
          <w:sz w:val="18"/>
          <w:szCs w:val="18"/>
        </w:rPr>
        <w:t>Therefore, on this AIR program, our aim is not only to support the artist whilst he creates his</w:t>
      </w:r>
      <w:r w:rsidR="006F7552" w:rsidRPr="00C57DC5">
        <w:rPr>
          <w:rFonts w:ascii="Arial" w:hAnsi="Arial" w:cs="Arial" w:hint="eastAsia"/>
          <w:sz w:val="18"/>
          <w:szCs w:val="18"/>
          <w:lang w:eastAsia="ja-JP"/>
        </w:rPr>
        <w:t xml:space="preserve"> /her </w:t>
      </w:r>
      <w:r w:rsidRPr="00C57DC5">
        <w:rPr>
          <w:rFonts w:ascii="Arial" w:hAnsi="Arial" w:cs="Arial"/>
          <w:sz w:val="18"/>
          <w:szCs w:val="18"/>
        </w:rPr>
        <w:t>work, but also to use</w:t>
      </w:r>
      <w:r w:rsidRPr="006C70AE">
        <w:rPr>
          <w:rFonts w:asciiTheme="majorHAnsi" w:hAnsiTheme="majorHAnsi" w:cstheme="majorHAnsi"/>
          <w:sz w:val="20"/>
          <w:szCs w:val="18"/>
        </w:rPr>
        <w:t xml:space="preserve"> </w:t>
      </w:r>
      <w:r w:rsidR="006C70AE" w:rsidRPr="006C70AE">
        <w:rPr>
          <w:rFonts w:asciiTheme="majorHAnsi" w:eastAsia="ＭＳ ゴシック" w:hAnsiTheme="majorHAnsi" w:cstheme="majorHAnsi"/>
          <w:sz w:val="18"/>
          <w:szCs w:val="21"/>
        </w:rPr>
        <w:t>the program</w:t>
      </w:r>
      <w:r w:rsidR="006C70AE">
        <w:rPr>
          <w:rFonts w:asciiTheme="majorHAnsi" w:eastAsia="ＭＳ ゴシック" w:hAnsiTheme="majorHAnsi" w:cstheme="majorHAnsi"/>
          <w:kern w:val="0"/>
          <w:sz w:val="18"/>
          <w:szCs w:val="21"/>
          <w:lang w:eastAsia="ja-JP"/>
        </w:rPr>
        <w:t xml:space="preserve"> </w:t>
      </w:r>
      <w:r w:rsidR="006C70AE" w:rsidRPr="006C70AE">
        <w:rPr>
          <w:rFonts w:asciiTheme="majorHAnsi" w:eastAsia="ＭＳ ゴシック" w:hAnsiTheme="majorHAnsi" w:cstheme="majorHAnsi"/>
          <w:sz w:val="18"/>
          <w:szCs w:val="21"/>
        </w:rPr>
        <w:t>as a tool with which to provide an opportunity for the local audience to experience art.</w:t>
      </w:r>
      <w:r w:rsidR="006C70AE">
        <w:rPr>
          <w:rFonts w:asciiTheme="majorHAnsi" w:eastAsia="ＭＳ ゴシック" w:hAnsiTheme="majorHAnsi" w:cstheme="majorHAnsi"/>
          <w:sz w:val="18"/>
          <w:szCs w:val="21"/>
        </w:rPr>
        <w:t xml:space="preserve"> </w:t>
      </w:r>
      <w:r w:rsidRPr="00C57DC5">
        <w:rPr>
          <w:rFonts w:ascii="Arial" w:hAnsi="Arial" w:cs="Arial"/>
          <w:sz w:val="18"/>
          <w:szCs w:val="18"/>
        </w:rPr>
        <w:t>Through the encounters and the interaction between the artists and people in Aomori a new creative space will be born.</w:t>
      </w:r>
    </w:p>
    <w:p w:rsidR="00D20285" w:rsidRPr="00C57DC5" w:rsidRDefault="00D20285">
      <w:pPr>
        <w:rPr>
          <w:rFonts w:ascii="Arial" w:hAnsi="Arial" w:cs="Arial"/>
          <w:sz w:val="18"/>
          <w:szCs w:val="18"/>
        </w:rPr>
      </w:pPr>
    </w:p>
    <w:p w:rsidR="00253438" w:rsidRPr="008A6946" w:rsidRDefault="003A4C52" w:rsidP="00253438">
      <w:pPr>
        <w:rPr>
          <w:rFonts w:ascii="Arial" w:eastAsia="小塚ゴシック Pro R" w:hAnsi="Arial" w:cs="Arial"/>
          <w:b/>
          <w:kern w:val="0"/>
          <w:sz w:val="18"/>
          <w:szCs w:val="18"/>
        </w:rPr>
      </w:pPr>
      <w:r w:rsidRPr="0057421F">
        <w:rPr>
          <w:rFonts w:ascii="Arial" w:hAnsi="Arial" w:cs="Arial"/>
          <w:b/>
          <w:kern w:val="0"/>
          <w:sz w:val="18"/>
          <w:szCs w:val="18"/>
        </w:rPr>
        <w:t>[</w:t>
      </w:r>
      <w:r w:rsidRPr="0057421F">
        <w:rPr>
          <w:rFonts w:ascii="Arial" w:hAnsi="Arial" w:cs="Arial" w:hint="eastAsia"/>
          <w:b/>
          <w:kern w:val="0"/>
          <w:sz w:val="18"/>
          <w:szCs w:val="18"/>
          <w:lang w:eastAsia="ja-JP"/>
        </w:rPr>
        <w:t xml:space="preserve"> </w:t>
      </w:r>
      <w:r w:rsidR="007A459C" w:rsidRPr="0057421F">
        <w:rPr>
          <w:rFonts w:ascii="Arial" w:hAnsi="Arial" w:cs="Arial"/>
          <w:b/>
          <w:kern w:val="0"/>
          <w:sz w:val="18"/>
          <w:szCs w:val="18"/>
        </w:rPr>
        <w:t xml:space="preserve">2 ] </w:t>
      </w:r>
      <w:r w:rsidR="007A459C" w:rsidRPr="0057421F">
        <w:rPr>
          <w:rFonts w:ascii="Arial" w:hAnsi="Arial" w:cs="Arial"/>
          <w:b/>
          <w:kern w:val="0"/>
          <w:sz w:val="18"/>
          <w:szCs w:val="18"/>
          <w:lang w:eastAsia="ja-JP"/>
        </w:rPr>
        <w:t xml:space="preserve"> </w:t>
      </w:r>
      <w:r w:rsidR="00A42F1B" w:rsidRPr="0057421F">
        <w:rPr>
          <w:rFonts w:ascii="Arial" w:eastAsia="小塚ゴシック Pro R" w:hAnsi="Arial" w:cs="Arial"/>
          <w:b/>
          <w:kern w:val="0"/>
          <w:sz w:val="18"/>
          <w:szCs w:val="18"/>
        </w:rPr>
        <w:t>Program Titl</w:t>
      </w:r>
      <w:r w:rsidR="0057421F">
        <w:rPr>
          <w:rFonts w:ascii="Arial" w:eastAsia="小塚ゴシック Pro R" w:hAnsi="Arial" w:cs="Arial"/>
          <w:b/>
          <w:kern w:val="0"/>
          <w:sz w:val="18"/>
          <w:szCs w:val="18"/>
        </w:rPr>
        <w:t>e:</w:t>
      </w:r>
      <w:r w:rsidR="0057421F" w:rsidRPr="00253438">
        <w:rPr>
          <w:rFonts w:ascii="Arial" w:eastAsia="小塚ゴシック Pro R" w:hAnsi="Arial" w:cs="Arial"/>
          <w:b/>
          <w:kern w:val="0"/>
          <w:sz w:val="18"/>
          <w:szCs w:val="18"/>
        </w:rPr>
        <w:t xml:space="preserve"> </w:t>
      </w:r>
      <w:r w:rsidR="008A6946" w:rsidRPr="008A6946">
        <w:rPr>
          <w:rFonts w:ascii="Arial" w:eastAsia="小塚ゴシック Pro R" w:hAnsi="Arial" w:cs="Arial" w:hint="eastAsia"/>
          <w:b/>
          <w:kern w:val="0"/>
          <w:sz w:val="18"/>
          <w:szCs w:val="18"/>
        </w:rPr>
        <w:t>“</w:t>
      </w:r>
      <w:r w:rsidR="008A6946" w:rsidRPr="008A6946">
        <w:rPr>
          <w:rFonts w:ascii="Arial" w:eastAsia="小塚ゴシック Pro R" w:hAnsi="Arial" w:cs="Arial"/>
          <w:b/>
          <w:kern w:val="0"/>
          <w:sz w:val="18"/>
          <w:szCs w:val="18"/>
        </w:rPr>
        <w:t>(MO)TION”</w:t>
      </w:r>
    </w:p>
    <w:p w:rsidR="003A10A6" w:rsidRDefault="008A6946" w:rsidP="00AD7873">
      <w:pPr>
        <w:rPr>
          <w:rFonts w:asciiTheme="majorHAnsi" w:hAnsiTheme="majorHAnsi" w:cstheme="majorHAnsi"/>
          <w:sz w:val="18"/>
          <w:szCs w:val="18"/>
          <w:lang w:eastAsia="ja-JP"/>
        </w:rPr>
      </w:pPr>
      <w:r w:rsidRPr="008B702D">
        <w:rPr>
          <w:rFonts w:asciiTheme="majorHAnsi" w:hAnsiTheme="majorHAnsi" w:cstheme="majorHAnsi"/>
          <w:sz w:val="18"/>
          <w:szCs w:val="18"/>
        </w:rPr>
        <w:t>Whether we realize it or not, the world is made up of motion and is in a continual state of change. When our bodies are moved—either by some external force or of our own volition—the reality of that motion is itself a change. Similarly, the motion of blood as it courses through our veins is also a clear example of change, though we may be unconscious of it. Even feelings and emotions may also serve to move us. When we consider that the elementary particles that make up all things are in a constant state of motion, we witness the same movement in both the natural environment and in artificial objects. The motions of humanity and the environment intertwine to form society and create history. As words such as inspiration, migration, motivation, vibration, and revelation illustrate, every change must exact a motion, either perceptible and imperceptible, just as every motion is a change in and of itself.</w:t>
      </w:r>
      <w:r w:rsidR="00720D7E">
        <w:rPr>
          <w:rFonts w:asciiTheme="majorHAnsi" w:hAnsiTheme="majorHAnsi" w:cstheme="majorHAnsi"/>
          <w:sz w:val="18"/>
          <w:szCs w:val="18"/>
          <w:lang w:eastAsia="ja-JP"/>
        </w:rPr>
        <w:t xml:space="preserve"> </w:t>
      </w:r>
    </w:p>
    <w:p w:rsidR="008A6946" w:rsidRPr="008B702D" w:rsidRDefault="008A6946" w:rsidP="00720D7E">
      <w:pPr>
        <w:ind w:firstLineChars="100" w:firstLine="180"/>
        <w:rPr>
          <w:rFonts w:asciiTheme="majorHAnsi" w:hAnsiTheme="majorHAnsi" w:cstheme="majorHAnsi"/>
          <w:sz w:val="18"/>
          <w:szCs w:val="18"/>
        </w:rPr>
      </w:pPr>
      <w:r w:rsidRPr="008B702D">
        <w:rPr>
          <w:rFonts w:asciiTheme="majorHAnsi" w:hAnsiTheme="majorHAnsi" w:cstheme="majorHAnsi"/>
          <w:sz w:val="18"/>
          <w:szCs w:val="18"/>
        </w:rPr>
        <w:t>We must decipher these motions in order to understand the future and make sense of things that have yet to be explained. Imagine the possibilities if we could grasp all manner of motions—not only those that are obvious and perceptible, but also those uncertain movements that evade our perception.</w:t>
      </w:r>
    </w:p>
    <w:p w:rsidR="00720D7E" w:rsidRDefault="008A6946" w:rsidP="00720D7E">
      <w:pPr>
        <w:ind w:firstLineChars="100" w:firstLine="180"/>
        <w:rPr>
          <w:rFonts w:asciiTheme="majorHAnsi" w:hAnsiTheme="majorHAnsi" w:cstheme="majorHAnsi"/>
          <w:sz w:val="18"/>
          <w:szCs w:val="18"/>
        </w:rPr>
      </w:pPr>
      <w:r w:rsidRPr="008B702D">
        <w:rPr>
          <w:rFonts w:asciiTheme="majorHAnsi" w:hAnsiTheme="majorHAnsi" w:cstheme="majorHAnsi"/>
          <w:sz w:val="18"/>
          <w:szCs w:val="18"/>
        </w:rPr>
        <w:t xml:space="preserve">Artists, through their work, allow us to notice these delicate movements and often tell of larger changes that have yet to come. They move our hearts and our minds, sometimes through quiet warnings—other times, with prosperous proposals. </w:t>
      </w:r>
    </w:p>
    <w:p w:rsidR="009821FD" w:rsidRPr="00720D7E" w:rsidRDefault="008A6946" w:rsidP="00720D7E">
      <w:pPr>
        <w:ind w:firstLineChars="100" w:firstLine="180"/>
        <w:rPr>
          <w:rFonts w:asciiTheme="majorHAnsi" w:hAnsiTheme="majorHAnsi" w:cstheme="majorHAnsi"/>
          <w:sz w:val="18"/>
          <w:szCs w:val="18"/>
        </w:rPr>
      </w:pPr>
      <w:r w:rsidRPr="008B702D">
        <w:rPr>
          <w:rFonts w:asciiTheme="majorHAnsi" w:hAnsiTheme="majorHAnsi" w:cstheme="majorHAnsi"/>
          <w:sz w:val="18"/>
          <w:szCs w:val="18"/>
        </w:rPr>
        <w:t xml:space="preserve">In the Autumn 2018 AIR Program, we listen to the motion that exist in all things and extend an invitation to artists who can communicate the </w:t>
      </w:r>
      <w:r w:rsidRPr="008B702D">
        <w:rPr>
          <w:rFonts w:asciiTheme="majorHAnsi" w:hAnsiTheme="majorHAnsi" w:cstheme="majorHAnsi"/>
          <w:sz w:val="18"/>
          <w:szCs w:val="18"/>
        </w:rPr>
        <w:t>possibilities that lie within them.</w:t>
      </w:r>
      <w:r w:rsidR="009821FD" w:rsidRPr="008B702D">
        <w:rPr>
          <w:rFonts w:hint="eastAsia"/>
          <w:sz w:val="18"/>
          <w:szCs w:val="18"/>
        </w:rPr>
        <w:t xml:space="preserve"> </w:t>
      </w:r>
    </w:p>
    <w:p w:rsidR="00C7352E" w:rsidRPr="009821FD" w:rsidRDefault="009821FD" w:rsidP="007A459C">
      <w:r>
        <w:rPr>
          <w:rFonts w:hint="eastAsia"/>
        </w:rPr>
        <w:t xml:space="preserve"> </w:t>
      </w:r>
    </w:p>
    <w:p w:rsidR="00BB5FEA" w:rsidRPr="00C57DC5" w:rsidRDefault="007A459C" w:rsidP="007A459C">
      <w:pPr>
        <w:rPr>
          <w:rFonts w:ascii="Arial" w:hAnsi="Arial" w:cs="Arial"/>
          <w:b/>
          <w:sz w:val="18"/>
          <w:szCs w:val="18"/>
          <w:lang w:eastAsia="ja-JP"/>
        </w:rPr>
      </w:pPr>
      <w:r w:rsidRPr="00C57DC5">
        <w:rPr>
          <w:rFonts w:ascii="Arial" w:hAnsi="Arial" w:cs="Arial"/>
          <w:b/>
          <w:sz w:val="18"/>
          <w:szCs w:val="18"/>
        </w:rPr>
        <w:t xml:space="preserve">[ 3 ] </w:t>
      </w:r>
      <w:r w:rsidRPr="00C57DC5">
        <w:rPr>
          <w:rFonts w:ascii="Arial" w:hAnsi="Arial" w:cs="Arial" w:hint="eastAsia"/>
          <w:b/>
          <w:sz w:val="18"/>
          <w:szCs w:val="18"/>
          <w:lang w:eastAsia="ja-JP"/>
        </w:rPr>
        <w:t xml:space="preserve"> </w:t>
      </w:r>
      <w:r w:rsidRPr="00C57DC5">
        <w:rPr>
          <w:rFonts w:ascii="Arial" w:hAnsi="Arial" w:cs="Arial"/>
          <w:b/>
          <w:sz w:val="18"/>
          <w:szCs w:val="18"/>
        </w:rPr>
        <w:t xml:space="preserve">Number of Participating Artists  </w:t>
      </w:r>
    </w:p>
    <w:p w:rsidR="007A459C" w:rsidRDefault="007A459C" w:rsidP="00142ABA">
      <w:pPr>
        <w:ind w:firstLineChars="300" w:firstLine="540"/>
        <w:rPr>
          <w:rFonts w:ascii="Arial" w:hAnsi="Arial" w:cs="Arial"/>
          <w:sz w:val="18"/>
          <w:szCs w:val="18"/>
        </w:rPr>
      </w:pPr>
      <w:r w:rsidRPr="00C57DC5">
        <w:rPr>
          <w:rFonts w:ascii="Arial" w:hAnsi="Arial" w:cs="Arial"/>
          <w:sz w:val="18"/>
          <w:szCs w:val="18"/>
          <w:lang w:eastAsia="ja-JP"/>
        </w:rPr>
        <w:t>4</w:t>
      </w:r>
      <w:r w:rsidRPr="00C57DC5">
        <w:rPr>
          <w:rFonts w:ascii="Arial" w:hAnsi="Arial" w:cs="Arial"/>
          <w:sz w:val="18"/>
          <w:szCs w:val="18"/>
        </w:rPr>
        <w:t xml:space="preserve"> artists </w:t>
      </w:r>
    </w:p>
    <w:p w:rsidR="00142ABA" w:rsidRPr="00142ABA" w:rsidRDefault="00142ABA" w:rsidP="00142ABA">
      <w:pPr>
        <w:ind w:firstLineChars="300" w:firstLine="540"/>
        <w:rPr>
          <w:rFonts w:ascii="Arial" w:hAnsi="Arial" w:cs="Arial"/>
          <w:sz w:val="18"/>
          <w:szCs w:val="18"/>
          <w:lang w:eastAsia="ja-JP"/>
        </w:rPr>
      </w:pPr>
    </w:p>
    <w:p w:rsidR="007A459C" w:rsidRPr="00C57DC5" w:rsidRDefault="007A459C" w:rsidP="007A459C">
      <w:pPr>
        <w:rPr>
          <w:rFonts w:ascii="Arial" w:hAnsi="Arial" w:cs="Arial"/>
          <w:b/>
          <w:sz w:val="18"/>
          <w:szCs w:val="18"/>
        </w:rPr>
      </w:pPr>
      <w:r w:rsidRPr="00C57DC5">
        <w:rPr>
          <w:rFonts w:ascii="Arial" w:hAnsi="Arial" w:cs="Arial"/>
          <w:b/>
          <w:sz w:val="18"/>
          <w:szCs w:val="18"/>
        </w:rPr>
        <w:t xml:space="preserve">[ </w:t>
      </w:r>
      <w:r w:rsidRPr="00C57DC5">
        <w:rPr>
          <w:rFonts w:ascii="Arial" w:hAnsi="Arial" w:cs="Arial" w:hint="eastAsia"/>
          <w:b/>
          <w:sz w:val="18"/>
          <w:szCs w:val="18"/>
          <w:lang w:eastAsia="ja-JP"/>
        </w:rPr>
        <w:t>4</w:t>
      </w:r>
      <w:r w:rsidRPr="00C57DC5">
        <w:rPr>
          <w:rFonts w:ascii="Arial" w:hAnsi="Arial" w:cs="Arial"/>
          <w:b/>
          <w:sz w:val="18"/>
          <w:szCs w:val="18"/>
        </w:rPr>
        <w:t xml:space="preserve"> ] </w:t>
      </w:r>
      <w:r w:rsidRPr="00C57DC5">
        <w:rPr>
          <w:rFonts w:ascii="Arial" w:hAnsi="Arial" w:cs="Arial" w:hint="eastAsia"/>
          <w:b/>
          <w:sz w:val="18"/>
          <w:szCs w:val="18"/>
          <w:lang w:eastAsia="ja-JP"/>
        </w:rPr>
        <w:t xml:space="preserve"> </w:t>
      </w:r>
      <w:r w:rsidRPr="00C57DC5">
        <w:rPr>
          <w:rFonts w:ascii="Arial" w:hAnsi="Arial" w:cs="Arial"/>
          <w:b/>
          <w:sz w:val="18"/>
          <w:szCs w:val="18"/>
        </w:rPr>
        <w:t>Application Requirements</w:t>
      </w:r>
    </w:p>
    <w:p w:rsidR="007A459C" w:rsidRPr="00C57DC5" w:rsidRDefault="007A459C" w:rsidP="007A459C">
      <w:pPr>
        <w:ind w:left="270" w:hanging="270"/>
        <w:rPr>
          <w:rFonts w:ascii="Arial" w:hAnsi="Arial" w:cs="Arial"/>
          <w:sz w:val="18"/>
          <w:szCs w:val="18"/>
        </w:rPr>
      </w:pPr>
      <w:r w:rsidRPr="00C57DC5">
        <w:rPr>
          <w:rFonts w:ascii="Arial" w:hAnsi="Arial" w:cs="Arial"/>
          <w:sz w:val="18"/>
          <w:szCs w:val="18"/>
        </w:rPr>
        <w:t>a) The artist should be working in the field of contemporary art (regardless of genre).</w:t>
      </w:r>
    </w:p>
    <w:p w:rsidR="007A459C" w:rsidRPr="00C57DC5" w:rsidRDefault="007A459C" w:rsidP="007A459C">
      <w:pPr>
        <w:ind w:left="270" w:hanging="270"/>
        <w:rPr>
          <w:rFonts w:ascii="Arial" w:hAnsi="Arial" w:cs="Arial"/>
          <w:sz w:val="18"/>
          <w:szCs w:val="18"/>
        </w:rPr>
      </w:pPr>
      <w:r w:rsidRPr="00C57DC5">
        <w:rPr>
          <w:rFonts w:ascii="Arial" w:hAnsi="Arial" w:cs="Arial"/>
          <w:sz w:val="18"/>
          <w:szCs w:val="18"/>
        </w:rPr>
        <w:t>b) The artist should be independent, and capable of working and living on his or her own.</w:t>
      </w:r>
    </w:p>
    <w:p w:rsidR="007A459C" w:rsidRPr="00C57DC5" w:rsidRDefault="007A459C" w:rsidP="007A459C">
      <w:pPr>
        <w:ind w:left="270" w:hanging="270"/>
        <w:rPr>
          <w:rFonts w:ascii="Arial" w:hAnsi="Arial" w:cs="Arial"/>
          <w:sz w:val="18"/>
          <w:szCs w:val="18"/>
        </w:rPr>
      </w:pPr>
      <w:r w:rsidRPr="00C57DC5">
        <w:rPr>
          <w:rFonts w:ascii="Arial" w:hAnsi="Arial" w:cs="Arial"/>
          <w:sz w:val="18"/>
          <w:szCs w:val="18"/>
        </w:rPr>
        <w:t>c) The artist should be able to produce and present artwork and to handle the dismantling and removal of that artwork, by him or herself within the designated period of time.</w:t>
      </w:r>
    </w:p>
    <w:p w:rsidR="007A459C" w:rsidRPr="00C57DC5" w:rsidRDefault="007A459C" w:rsidP="007A459C">
      <w:pPr>
        <w:ind w:left="270" w:hanging="270"/>
        <w:rPr>
          <w:rFonts w:ascii="Arial" w:hAnsi="Arial" w:cs="Arial"/>
          <w:sz w:val="18"/>
          <w:szCs w:val="18"/>
        </w:rPr>
      </w:pPr>
      <w:r w:rsidRPr="00C57DC5">
        <w:rPr>
          <w:rFonts w:ascii="Arial" w:hAnsi="Arial" w:cs="Arial"/>
          <w:sz w:val="18"/>
          <w:szCs w:val="18"/>
        </w:rPr>
        <w:t>d) The artist should understand the purpose of his or her visit to ACAC, and be able to be present for more th</w:t>
      </w:r>
      <w:r w:rsidRPr="00C57DC5">
        <w:rPr>
          <w:rFonts w:ascii="Arial" w:hAnsi="Arial" w:cs="Arial" w:hint="eastAsia"/>
          <w:sz w:val="18"/>
          <w:szCs w:val="18"/>
          <w:lang w:eastAsia="ja-JP"/>
        </w:rPr>
        <w:t>a</w:t>
      </w:r>
      <w:r w:rsidRPr="00C57DC5">
        <w:rPr>
          <w:rFonts w:ascii="Arial" w:hAnsi="Arial" w:cs="Arial"/>
          <w:sz w:val="18"/>
          <w:szCs w:val="18"/>
        </w:rPr>
        <w:t xml:space="preserve">n </w:t>
      </w:r>
      <w:r w:rsidRPr="00C57DC5">
        <w:rPr>
          <w:rFonts w:ascii="Arial" w:hAnsi="Arial" w:cs="Arial" w:hint="eastAsia"/>
          <w:sz w:val="18"/>
          <w:szCs w:val="18"/>
          <w:lang w:eastAsia="ja-JP"/>
        </w:rPr>
        <w:t xml:space="preserve">55 days </w:t>
      </w:r>
      <w:r w:rsidRPr="00C57DC5">
        <w:rPr>
          <w:rFonts w:ascii="Arial" w:hAnsi="Arial" w:cs="Arial"/>
          <w:sz w:val="18"/>
          <w:szCs w:val="18"/>
        </w:rPr>
        <w:t xml:space="preserve">of the residency period. </w:t>
      </w:r>
    </w:p>
    <w:p w:rsidR="007A459C" w:rsidRPr="00C57DC5" w:rsidRDefault="007A459C" w:rsidP="007A459C">
      <w:pPr>
        <w:ind w:left="270" w:hanging="270"/>
        <w:rPr>
          <w:rFonts w:ascii="Arial" w:hAnsi="Arial" w:cs="Arial"/>
          <w:sz w:val="18"/>
          <w:szCs w:val="18"/>
        </w:rPr>
      </w:pPr>
      <w:r w:rsidRPr="00C57DC5">
        <w:rPr>
          <w:rFonts w:ascii="Arial" w:hAnsi="Arial" w:cs="Arial"/>
          <w:sz w:val="18"/>
          <w:szCs w:val="18"/>
        </w:rPr>
        <w:t>e) The artist should be able to lead a community life with the other artists on the program.</w:t>
      </w:r>
    </w:p>
    <w:p w:rsidR="007A459C" w:rsidRPr="00C57DC5" w:rsidRDefault="007A459C" w:rsidP="007A459C">
      <w:pPr>
        <w:ind w:left="270" w:hanging="270"/>
        <w:rPr>
          <w:rFonts w:ascii="Arial" w:hAnsi="Arial" w:cs="Arial"/>
          <w:sz w:val="18"/>
          <w:szCs w:val="18"/>
        </w:rPr>
      </w:pPr>
      <w:r w:rsidRPr="00C57DC5">
        <w:rPr>
          <w:rFonts w:ascii="Arial" w:hAnsi="Arial" w:cs="Arial"/>
          <w:sz w:val="18"/>
          <w:szCs w:val="18"/>
        </w:rPr>
        <w:t>f) The artist should be able to communicate with local people, including joining in the exchange program activities, (talks, lectures, workshops, school visits etc) and should be prepared to take an active role in the educational art program.</w:t>
      </w:r>
    </w:p>
    <w:p w:rsidR="007A459C" w:rsidRPr="00C57DC5" w:rsidRDefault="007A459C" w:rsidP="007A459C">
      <w:pPr>
        <w:ind w:left="270" w:hanging="270"/>
        <w:rPr>
          <w:rFonts w:ascii="Arial" w:hAnsi="Arial" w:cs="Arial"/>
          <w:sz w:val="18"/>
          <w:szCs w:val="18"/>
        </w:rPr>
      </w:pPr>
      <w:r w:rsidRPr="00C57DC5">
        <w:rPr>
          <w:rFonts w:ascii="Arial" w:hAnsi="Arial" w:cs="Arial"/>
          <w:sz w:val="18"/>
          <w:szCs w:val="18"/>
        </w:rPr>
        <w:t>g) The artist should be able to explain his or her artwork, and to give lectures or workshops in English or Japanese as part of the exchange program.</w:t>
      </w:r>
    </w:p>
    <w:p w:rsidR="007A459C" w:rsidRPr="00C57DC5" w:rsidRDefault="007A459C" w:rsidP="007A459C">
      <w:pPr>
        <w:rPr>
          <w:rFonts w:ascii="Arial" w:hAnsi="Arial" w:cs="Arial"/>
          <w:sz w:val="18"/>
          <w:szCs w:val="18"/>
        </w:rPr>
      </w:pPr>
      <w:r w:rsidRPr="00C57DC5">
        <w:rPr>
          <w:rFonts w:ascii="Arial" w:hAnsi="Arial" w:cs="Arial"/>
          <w:sz w:val="18"/>
          <w:szCs w:val="18"/>
        </w:rPr>
        <w:t>h) The artist should be in good health.</w:t>
      </w:r>
    </w:p>
    <w:p w:rsidR="007A459C" w:rsidRPr="00C57DC5" w:rsidRDefault="006F7552" w:rsidP="00C57DC5">
      <w:pPr>
        <w:ind w:left="270" w:hangingChars="150" w:hanging="270"/>
        <w:rPr>
          <w:rFonts w:ascii="Arial" w:hAnsi="Arial" w:cs="Arial"/>
          <w:sz w:val="18"/>
          <w:szCs w:val="18"/>
        </w:rPr>
      </w:pPr>
      <w:r w:rsidRPr="00C57DC5">
        <w:rPr>
          <w:rFonts w:ascii="Arial" w:hAnsi="Arial" w:cs="Arial" w:hint="eastAsia"/>
          <w:sz w:val="18"/>
          <w:szCs w:val="18"/>
          <w:lang w:eastAsia="ja-JP"/>
        </w:rPr>
        <w:t>i</w:t>
      </w:r>
      <w:r w:rsidR="007A459C" w:rsidRPr="00C57DC5">
        <w:rPr>
          <w:rFonts w:ascii="Arial" w:hAnsi="Arial" w:cs="Arial"/>
          <w:sz w:val="18"/>
          <w:szCs w:val="18"/>
        </w:rPr>
        <w:t>)</w:t>
      </w:r>
      <w:r w:rsidR="006C70AE">
        <w:rPr>
          <w:rFonts w:ascii="Arial" w:hAnsi="Arial" w:cs="Arial"/>
          <w:sz w:val="18"/>
          <w:szCs w:val="18"/>
        </w:rPr>
        <w:t xml:space="preserve"> </w:t>
      </w:r>
      <w:r w:rsidR="007A459C" w:rsidRPr="00C57DC5">
        <w:rPr>
          <w:rFonts w:ascii="Arial" w:hAnsi="Arial" w:cs="Arial"/>
          <w:sz w:val="18"/>
          <w:szCs w:val="18"/>
        </w:rPr>
        <w:t>The artist should be able to speak and understand basic English daily conversation.</w:t>
      </w:r>
    </w:p>
    <w:p w:rsidR="007A459C" w:rsidRPr="00C57DC5" w:rsidRDefault="007A459C">
      <w:pPr>
        <w:rPr>
          <w:rFonts w:ascii="Arial" w:hAnsi="Arial" w:cs="Arial"/>
          <w:b/>
          <w:sz w:val="18"/>
          <w:szCs w:val="18"/>
          <w:lang w:eastAsia="ja-JP"/>
        </w:rPr>
      </w:pPr>
    </w:p>
    <w:p w:rsidR="00D20285" w:rsidRPr="00C57DC5" w:rsidRDefault="007A459C">
      <w:pPr>
        <w:rPr>
          <w:rFonts w:ascii="Arial" w:hAnsi="Arial" w:cs="Arial"/>
          <w:b/>
          <w:sz w:val="18"/>
          <w:szCs w:val="18"/>
        </w:rPr>
      </w:pPr>
      <w:r w:rsidRPr="00C57DC5">
        <w:rPr>
          <w:rFonts w:ascii="Arial" w:hAnsi="Arial" w:cs="Arial"/>
          <w:b/>
          <w:sz w:val="18"/>
          <w:szCs w:val="18"/>
        </w:rPr>
        <w:t xml:space="preserve">[ </w:t>
      </w:r>
      <w:r w:rsidRPr="00C57DC5">
        <w:rPr>
          <w:rFonts w:ascii="Arial" w:hAnsi="Arial" w:cs="Arial" w:hint="eastAsia"/>
          <w:b/>
          <w:sz w:val="18"/>
          <w:szCs w:val="18"/>
          <w:lang w:eastAsia="ja-JP"/>
        </w:rPr>
        <w:t>5</w:t>
      </w:r>
      <w:r w:rsidR="00D20285" w:rsidRPr="00C57DC5">
        <w:rPr>
          <w:rFonts w:ascii="Arial" w:hAnsi="Arial" w:cs="Arial"/>
          <w:b/>
          <w:sz w:val="18"/>
          <w:szCs w:val="18"/>
        </w:rPr>
        <w:t xml:space="preserve"> ] </w:t>
      </w:r>
      <w:r w:rsidRPr="00C57DC5">
        <w:rPr>
          <w:rFonts w:ascii="Arial" w:hAnsi="Arial" w:cs="Arial" w:hint="eastAsia"/>
          <w:b/>
          <w:sz w:val="18"/>
          <w:szCs w:val="18"/>
          <w:lang w:eastAsia="ja-JP"/>
        </w:rPr>
        <w:t xml:space="preserve"> </w:t>
      </w:r>
      <w:r w:rsidR="00D20285" w:rsidRPr="00C57DC5">
        <w:rPr>
          <w:rFonts w:ascii="Arial" w:hAnsi="Arial" w:cs="Arial"/>
          <w:b/>
          <w:sz w:val="18"/>
          <w:szCs w:val="18"/>
        </w:rPr>
        <w:t xml:space="preserve">How to Apply </w:t>
      </w:r>
    </w:p>
    <w:p w:rsidR="00D20285" w:rsidRPr="00C57DC5" w:rsidRDefault="00D20285">
      <w:pPr>
        <w:rPr>
          <w:rFonts w:ascii="Arial" w:hAnsi="Arial" w:cs="Arial"/>
          <w:sz w:val="18"/>
          <w:szCs w:val="18"/>
        </w:rPr>
      </w:pPr>
      <w:r w:rsidRPr="00C57DC5">
        <w:rPr>
          <w:rFonts w:ascii="Arial" w:hAnsi="Arial" w:cs="Arial"/>
          <w:sz w:val="18"/>
          <w:szCs w:val="18"/>
        </w:rPr>
        <w:t xml:space="preserve">Applicants are required to submit </w:t>
      </w:r>
      <w:r w:rsidRPr="00C57DC5">
        <w:rPr>
          <w:rFonts w:ascii="Arial" w:hAnsi="Arial" w:cs="Arial"/>
          <w:sz w:val="18"/>
          <w:szCs w:val="18"/>
          <w:highlight w:val="yellow"/>
          <w:u w:val="single"/>
        </w:rPr>
        <w:t>by post</w:t>
      </w:r>
      <w:r w:rsidRPr="00C57DC5">
        <w:rPr>
          <w:rFonts w:ascii="Arial" w:hAnsi="Arial" w:cs="Arial"/>
          <w:sz w:val="18"/>
          <w:szCs w:val="18"/>
        </w:rPr>
        <w:t xml:space="preserve"> the documents listed by the due date. Please follow the instructions detailed when filling in applications. </w:t>
      </w:r>
    </w:p>
    <w:p w:rsidR="00D20285" w:rsidRPr="00C57DC5" w:rsidRDefault="00D20285">
      <w:pPr>
        <w:rPr>
          <w:rFonts w:ascii="Arial" w:hAnsi="Arial" w:cs="Arial"/>
          <w:b/>
          <w:sz w:val="18"/>
          <w:szCs w:val="18"/>
        </w:rPr>
      </w:pPr>
    </w:p>
    <w:p w:rsidR="00D20285" w:rsidRPr="00B03A4B" w:rsidRDefault="00D20285">
      <w:pPr>
        <w:rPr>
          <w:rFonts w:ascii="Arial" w:hAnsi="Arial" w:cs="Arial"/>
          <w:b/>
          <w:sz w:val="24"/>
          <w:szCs w:val="24"/>
          <w:u w:val="single"/>
          <w:shd w:val="pct15" w:color="auto" w:fill="FFFFFF"/>
          <w:lang w:eastAsia="ja-JP"/>
        </w:rPr>
      </w:pPr>
      <w:r w:rsidRPr="00B03A4B">
        <w:rPr>
          <w:rFonts w:ascii="Arial" w:hAnsi="Arial" w:cs="Arial"/>
          <w:b/>
          <w:sz w:val="24"/>
          <w:szCs w:val="24"/>
        </w:rPr>
        <w:t xml:space="preserve">The applications must reach ACAC no later than </w:t>
      </w:r>
      <w:r w:rsidR="00B255CC" w:rsidRPr="00B03A4B">
        <w:rPr>
          <w:rFonts w:ascii="Arial" w:hAnsi="Arial" w:cs="Arial"/>
          <w:b/>
          <w:sz w:val="24"/>
          <w:szCs w:val="24"/>
          <w:highlight w:val="yellow"/>
          <w:u w:val="single"/>
        </w:rPr>
        <w:t xml:space="preserve">May </w:t>
      </w:r>
      <w:r w:rsidR="001F3EBE" w:rsidRPr="00B03A4B">
        <w:rPr>
          <w:rFonts w:ascii="Arial" w:hAnsi="Arial" w:cs="Arial"/>
          <w:b/>
          <w:sz w:val="24"/>
          <w:szCs w:val="24"/>
          <w:highlight w:val="yellow"/>
          <w:u w:val="single"/>
          <w:lang w:eastAsia="ja-JP"/>
        </w:rPr>
        <w:t>11</w:t>
      </w:r>
      <w:r w:rsidR="007A459C" w:rsidRPr="00B03A4B">
        <w:rPr>
          <w:rFonts w:ascii="Arial" w:hAnsi="Arial" w:cs="Arial"/>
          <w:b/>
          <w:sz w:val="24"/>
          <w:szCs w:val="24"/>
          <w:highlight w:val="yellow"/>
          <w:u w:val="single"/>
        </w:rPr>
        <w:t>, 201</w:t>
      </w:r>
      <w:r w:rsidR="001F3EBE" w:rsidRPr="00B03A4B">
        <w:rPr>
          <w:rFonts w:ascii="Arial" w:hAnsi="Arial" w:cs="Arial" w:hint="eastAsia"/>
          <w:b/>
          <w:sz w:val="24"/>
          <w:szCs w:val="24"/>
          <w:highlight w:val="yellow"/>
          <w:u w:val="single"/>
          <w:lang w:eastAsia="ja-JP"/>
        </w:rPr>
        <w:t>8</w:t>
      </w:r>
      <w:r w:rsidRPr="00B03A4B">
        <w:rPr>
          <w:rFonts w:ascii="Arial" w:hAnsi="Arial" w:cs="Arial"/>
          <w:b/>
          <w:sz w:val="24"/>
          <w:szCs w:val="24"/>
          <w:highlight w:val="yellow"/>
          <w:u w:val="single"/>
          <w:shd w:val="pct15" w:color="auto" w:fill="FFFFFF"/>
        </w:rPr>
        <w:t>.</w:t>
      </w:r>
    </w:p>
    <w:p w:rsidR="004B613C" w:rsidRPr="006659CB" w:rsidRDefault="004B613C">
      <w:pPr>
        <w:rPr>
          <w:rFonts w:ascii="Arial" w:hAnsi="Arial" w:cs="Arial"/>
          <w:b/>
          <w:sz w:val="18"/>
          <w:szCs w:val="18"/>
          <w:u w:val="single"/>
          <w:lang w:eastAsia="ja-JP"/>
        </w:rPr>
      </w:pPr>
    </w:p>
    <w:p w:rsidR="00D20285" w:rsidRPr="00C57DC5" w:rsidRDefault="00D20285">
      <w:pPr>
        <w:rPr>
          <w:rFonts w:ascii="Arial" w:hAnsi="Arial" w:cs="Arial"/>
          <w:b/>
          <w:sz w:val="18"/>
          <w:szCs w:val="18"/>
          <w:u w:val="single"/>
        </w:rPr>
      </w:pPr>
      <w:r w:rsidRPr="00C57DC5">
        <w:rPr>
          <w:rFonts w:ascii="Arial" w:hAnsi="Arial" w:cs="Arial"/>
          <w:b/>
          <w:sz w:val="18"/>
          <w:szCs w:val="18"/>
          <w:u w:val="single"/>
        </w:rPr>
        <w:t>* This deadline is final. Under no circumstances will late applications be considered.</w:t>
      </w:r>
    </w:p>
    <w:p w:rsidR="00D20285" w:rsidRPr="00C57DC5" w:rsidRDefault="00D20285">
      <w:pPr>
        <w:rPr>
          <w:rFonts w:ascii="Arial" w:hAnsi="Arial" w:cs="Arial"/>
          <w:sz w:val="18"/>
          <w:szCs w:val="18"/>
        </w:rPr>
      </w:pPr>
    </w:p>
    <w:p w:rsidR="00D20285" w:rsidRPr="00C57DC5" w:rsidRDefault="007A459C">
      <w:pPr>
        <w:rPr>
          <w:rFonts w:ascii="Arial" w:hAnsi="Arial" w:cs="Arial"/>
          <w:b/>
          <w:sz w:val="18"/>
          <w:szCs w:val="18"/>
        </w:rPr>
      </w:pPr>
      <w:r w:rsidRPr="00C57DC5">
        <w:rPr>
          <w:rFonts w:ascii="Arial" w:hAnsi="Arial" w:cs="Arial"/>
          <w:b/>
          <w:sz w:val="18"/>
          <w:szCs w:val="18"/>
        </w:rPr>
        <w:t xml:space="preserve">[ </w:t>
      </w:r>
      <w:r w:rsidRPr="00C57DC5">
        <w:rPr>
          <w:rFonts w:ascii="Arial" w:hAnsi="Arial" w:cs="Arial" w:hint="eastAsia"/>
          <w:b/>
          <w:sz w:val="18"/>
          <w:szCs w:val="18"/>
          <w:lang w:eastAsia="ja-JP"/>
        </w:rPr>
        <w:t>6</w:t>
      </w:r>
      <w:r w:rsidR="00D20285" w:rsidRPr="00C57DC5">
        <w:rPr>
          <w:rFonts w:ascii="Arial" w:hAnsi="Arial" w:cs="Arial"/>
          <w:b/>
          <w:sz w:val="18"/>
          <w:szCs w:val="18"/>
        </w:rPr>
        <w:t xml:space="preserve"> ]</w:t>
      </w:r>
      <w:r w:rsidRPr="00C57DC5">
        <w:rPr>
          <w:rFonts w:ascii="Arial" w:hAnsi="Arial" w:cs="Arial" w:hint="eastAsia"/>
          <w:b/>
          <w:sz w:val="18"/>
          <w:szCs w:val="18"/>
          <w:lang w:eastAsia="ja-JP"/>
        </w:rPr>
        <w:t xml:space="preserve"> </w:t>
      </w:r>
      <w:r w:rsidR="00D20285" w:rsidRPr="00C57DC5">
        <w:rPr>
          <w:rFonts w:ascii="Arial" w:hAnsi="Arial" w:cs="Arial"/>
          <w:b/>
          <w:sz w:val="18"/>
          <w:szCs w:val="18"/>
        </w:rPr>
        <w:t xml:space="preserve"> Screening and Notification </w:t>
      </w:r>
    </w:p>
    <w:p w:rsidR="00D20285" w:rsidRPr="00C57DC5" w:rsidRDefault="00D20285">
      <w:pPr>
        <w:rPr>
          <w:rFonts w:ascii="Arial" w:hAnsi="Arial" w:cs="Arial"/>
          <w:sz w:val="18"/>
          <w:szCs w:val="18"/>
        </w:rPr>
      </w:pPr>
      <w:r w:rsidRPr="00C57DC5">
        <w:rPr>
          <w:rFonts w:ascii="Arial" w:hAnsi="Arial" w:cs="Arial"/>
          <w:sz w:val="18"/>
          <w:szCs w:val="18"/>
        </w:rPr>
        <w:t xml:space="preserve">The </w:t>
      </w:r>
      <w:r w:rsidR="007A459C" w:rsidRPr="00C57DC5">
        <w:rPr>
          <w:rFonts w:ascii="Arial" w:hAnsi="Arial" w:cs="Arial"/>
          <w:sz w:val="18"/>
          <w:szCs w:val="18"/>
        </w:rPr>
        <w:t>judges</w:t>
      </w:r>
      <w:r w:rsidRPr="00C57DC5">
        <w:rPr>
          <w:rFonts w:ascii="Arial" w:hAnsi="Arial" w:cs="Arial"/>
          <w:sz w:val="18"/>
          <w:szCs w:val="18"/>
        </w:rPr>
        <w:t xml:space="preserve"> </w:t>
      </w:r>
      <w:r w:rsidR="003C05CB" w:rsidRPr="00C57DC5">
        <w:rPr>
          <w:rFonts w:ascii="Arial" w:hAnsi="Arial" w:cs="Arial" w:hint="eastAsia"/>
          <w:sz w:val="18"/>
          <w:szCs w:val="18"/>
          <w:lang w:eastAsia="ja-JP"/>
        </w:rPr>
        <w:t xml:space="preserve">(2 </w:t>
      </w:r>
      <w:r w:rsidR="003C05CB" w:rsidRPr="00C57DC5">
        <w:rPr>
          <w:rFonts w:ascii="Arial" w:hAnsi="Arial" w:cs="Arial"/>
          <w:sz w:val="18"/>
          <w:szCs w:val="18"/>
          <w:lang w:eastAsia="ja-JP"/>
        </w:rPr>
        <w:t xml:space="preserve">outside experts) </w:t>
      </w:r>
      <w:r w:rsidRPr="00C57DC5">
        <w:rPr>
          <w:rFonts w:ascii="Arial" w:hAnsi="Arial" w:cs="Arial"/>
          <w:sz w:val="18"/>
          <w:szCs w:val="18"/>
        </w:rPr>
        <w:t>and curators of ACAC will strictly screen all applicants. The applicants wil</w:t>
      </w:r>
      <w:r w:rsidR="007A459C" w:rsidRPr="00C57DC5">
        <w:rPr>
          <w:rFonts w:ascii="Arial" w:hAnsi="Arial" w:cs="Arial"/>
          <w:sz w:val="18"/>
          <w:szCs w:val="18"/>
        </w:rPr>
        <w:t xml:space="preserve">l be informed of the </w:t>
      </w:r>
      <w:r w:rsidRPr="00C57DC5">
        <w:rPr>
          <w:rFonts w:ascii="Arial" w:hAnsi="Arial" w:cs="Arial"/>
          <w:sz w:val="18"/>
          <w:szCs w:val="18"/>
        </w:rPr>
        <w:t>fi</w:t>
      </w:r>
      <w:r w:rsidR="00257868" w:rsidRPr="00C57DC5">
        <w:rPr>
          <w:rFonts w:ascii="Arial" w:hAnsi="Arial" w:cs="Arial"/>
          <w:sz w:val="18"/>
          <w:szCs w:val="18"/>
        </w:rPr>
        <w:t xml:space="preserve">nal decision </w:t>
      </w:r>
      <w:r w:rsidR="00257868" w:rsidRPr="00C57DC5">
        <w:rPr>
          <w:rFonts w:ascii="Arial" w:hAnsi="Arial" w:cs="Arial"/>
          <w:sz w:val="18"/>
          <w:szCs w:val="18"/>
          <w:lang w:eastAsia="ja-JP"/>
        </w:rPr>
        <w:t xml:space="preserve">at the </w:t>
      </w:r>
      <w:r w:rsidR="00257868" w:rsidRPr="00C57DC5">
        <w:rPr>
          <w:rFonts w:ascii="Arial" w:hAnsi="Arial" w:cs="Arial"/>
          <w:sz w:val="18"/>
          <w:szCs w:val="18"/>
        </w:rPr>
        <w:t>beginning</w:t>
      </w:r>
      <w:r w:rsidR="007A459C" w:rsidRPr="00C57DC5">
        <w:rPr>
          <w:rFonts w:ascii="Arial" w:hAnsi="Arial" w:cs="Arial"/>
          <w:sz w:val="18"/>
          <w:szCs w:val="18"/>
        </w:rPr>
        <w:t xml:space="preserve"> </w:t>
      </w:r>
      <w:r w:rsidR="003C05CB" w:rsidRPr="00C57DC5">
        <w:rPr>
          <w:rFonts w:ascii="Arial" w:hAnsi="Arial" w:cs="Arial"/>
          <w:sz w:val="18"/>
          <w:szCs w:val="18"/>
          <w:lang w:eastAsia="ja-JP"/>
        </w:rPr>
        <w:t>of July</w:t>
      </w:r>
      <w:r w:rsidR="007A459C" w:rsidRPr="00C57DC5">
        <w:rPr>
          <w:rFonts w:ascii="Arial" w:hAnsi="Arial" w:cs="Arial"/>
          <w:sz w:val="18"/>
          <w:szCs w:val="18"/>
        </w:rPr>
        <w:t>, 201</w:t>
      </w:r>
      <w:r w:rsidR="001F3EBE">
        <w:rPr>
          <w:rFonts w:ascii="Arial" w:hAnsi="Arial" w:cs="Arial"/>
          <w:sz w:val="18"/>
          <w:szCs w:val="18"/>
          <w:lang w:eastAsia="ja-JP"/>
        </w:rPr>
        <w:t>8</w:t>
      </w:r>
      <w:r w:rsidRPr="00C57DC5">
        <w:rPr>
          <w:rFonts w:ascii="Arial" w:hAnsi="Arial" w:cs="Arial"/>
          <w:sz w:val="18"/>
          <w:szCs w:val="18"/>
        </w:rPr>
        <w:t>.</w:t>
      </w:r>
    </w:p>
    <w:p w:rsidR="00D20285" w:rsidRPr="006659CB" w:rsidRDefault="00D20285">
      <w:pPr>
        <w:rPr>
          <w:rFonts w:ascii="Arial" w:hAnsi="Arial" w:cs="Arial"/>
          <w:sz w:val="18"/>
          <w:szCs w:val="18"/>
        </w:rPr>
      </w:pPr>
    </w:p>
    <w:p w:rsidR="00D20285" w:rsidRPr="00C57DC5" w:rsidRDefault="007A459C">
      <w:pPr>
        <w:rPr>
          <w:rFonts w:ascii="Arial" w:hAnsi="Arial" w:cs="Arial"/>
          <w:b/>
          <w:sz w:val="18"/>
          <w:szCs w:val="18"/>
        </w:rPr>
      </w:pPr>
      <w:r w:rsidRPr="00C57DC5">
        <w:rPr>
          <w:rFonts w:ascii="Arial" w:hAnsi="Arial" w:cs="Arial"/>
          <w:b/>
          <w:sz w:val="18"/>
          <w:szCs w:val="18"/>
        </w:rPr>
        <w:t xml:space="preserve">[ </w:t>
      </w:r>
      <w:r w:rsidRPr="00C57DC5">
        <w:rPr>
          <w:rFonts w:ascii="Arial" w:hAnsi="Arial" w:cs="Arial" w:hint="eastAsia"/>
          <w:b/>
          <w:sz w:val="18"/>
          <w:szCs w:val="18"/>
          <w:lang w:eastAsia="ja-JP"/>
        </w:rPr>
        <w:t>7</w:t>
      </w:r>
      <w:r w:rsidR="00D20285" w:rsidRPr="00C57DC5">
        <w:rPr>
          <w:rFonts w:ascii="Arial" w:hAnsi="Arial" w:cs="Arial"/>
          <w:b/>
          <w:sz w:val="18"/>
          <w:szCs w:val="18"/>
        </w:rPr>
        <w:t xml:space="preserve"> ] </w:t>
      </w:r>
      <w:r w:rsidRPr="00C57DC5">
        <w:rPr>
          <w:rFonts w:ascii="Arial" w:hAnsi="Arial" w:cs="Arial" w:hint="eastAsia"/>
          <w:b/>
          <w:sz w:val="18"/>
          <w:szCs w:val="18"/>
          <w:lang w:eastAsia="ja-JP"/>
        </w:rPr>
        <w:t xml:space="preserve"> </w:t>
      </w:r>
      <w:r w:rsidR="00D20285" w:rsidRPr="00C57DC5">
        <w:rPr>
          <w:rFonts w:ascii="Arial" w:hAnsi="Arial" w:cs="Arial"/>
          <w:b/>
          <w:sz w:val="18"/>
          <w:szCs w:val="18"/>
        </w:rPr>
        <w:t xml:space="preserve">Schedule </w:t>
      </w:r>
    </w:p>
    <w:p w:rsidR="00D20285" w:rsidRPr="003739FC" w:rsidRDefault="007A459C" w:rsidP="009821FD">
      <w:pPr>
        <w:rPr>
          <w:rFonts w:asciiTheme="majorHAnsi" w:hAnsiTheme="majorHAnsi" w:cstheme="majorHAnsi"/>
          <w:sz w:val="18"/>
          <w:szCs w:val="18"/>
          <w:lang w:eastAsia="ja-JP"/>
        </w:rPr>
      </w:pPr>
      <w:r w:rsidRPr="003739FC">
        <w:rPr>
          <w:rFonts w:asciiTheme="majorHAnsi" w:hAnsiTheme="majorHAnsi" w:cstheme="majorHAnsi"/>
          <w:sz w:val="18"/>
          <w:szCs w:val="18"/>
        </w:rPr>
        <w:t xml:space="preserve">Period of </w:t>
      </w:r>
      <w:r w:rsidRPr="003739FC">
        <w:rPr>
          <w:rFonts w:asciiTheme="majorHAnsi" w:hAnsiTheme="majorHAnsi" w:cstheme="majorHAnsi"/>
          <w:sz w:val="18"/>
          <w:szCs w:val="18"/>
          <w:lang w:eastAsia="ja-JP"/>
        </w:rPr>
        <w:t>stay</w:t>
      </w:r>
      <w:r w:rsidR="009821FD" w:rsidRPr="003739FC">
        <w:rPr>
          <w:rFonts w:asciiTheme="majorHAnsi" w:hAnsiTheme="majorHAnsi" w:cstheme="majorHAnsi"/>
          <w:sz w:val="18"/>
          <w:szCs w:val="18"/>
        </w:rPr>
        <w:t xml:space="preserve"> </w:t>
      </w:r>
      <w:r w:rsidR="00B255CC" w:rsidRPr="003739FC">
        <w:rPr>
          <w:rFonts w:asciiTheme="majorHAnsi" w:hAnsiTheme="majorHAnsi" w:cstheme="majorHAnsi"/>
          <w:sz w:val="18"/>
          <w:szCs w:val="18"/>
        </w:rPr>
        <w:t xml:space="preserve">September </w:t>
      </w:r>
      <w:r w:rsidR="001F3EBE">
        <w:rPr>
          <w:rFonts w:asciiTheme="majorHAnsi" w:hAnsiTheme="majorHAnsi" w:cstheme="majorHAnsi"/>
          <w:sz w:val="18"/>
          <w:szCs w:val="18"/>
          <w:lang w:eastAsia="ja-JP"/>
        </w:rPr>
        <w:t>6</w:t>
      </w:r>
      <w:r w:rsidR="00D20285" w:rsidRPr="003739FC">
        <w:rPr>
          <w:rFonts w:asciiTheme="majorHAnsi" w:hAnsiTheme="majorHAnsi" w:cstheme="majorHAnsi"/>
          <w:sz w:val="18"/>
          <w:szCs w:val="18"/>
        </w:rPr>
        <w:t xml:space="preserve"> – </w:t>
      </w:r>
      <w:r w:rsidRPr="003739FC">
        <w:rPr>
          <w:rFonts w:asciiTheme="majorHAnsi" w:hAnsiTheme="majorHAnsi" w:cstheme="majorHAnsi"/>
          <w:sz w:val="18"/>
          <w:szCs w:val="18"/>
          <w:lang w:eastAsia="ja-JP"/>
        </w:rPr>
        <w:t>December</w:t>
      </w:r>
      <w:r w:rsidR="00A42F1B" w:rsidRPr="003739FC">
        <w:rPr>
          <w:rFonts w:asciiTheme="majorHAnsi" w:hAnsiTheme="majorHAnsi" w:cstheme="majorHAnsi"/>
          <w:sz w:val="18"/>
          <w:szCs w:val="18"/>
        </w:rPr>
        <w:t xml:space="preserve"> </w:t>
      </w:r>
      <w:r w:rsidR="001F3EBE">
        <w:rPr>
          <w:rFonts w:asciiTheme="majorHAnsi" w:hAnsiTheme="majorHAnsi" w:cstheme="majorHAnsi"/>
          <w:sz w:val="18"/>
          <w:szCs w:val="18"/>
          <w:lang w:eastAsia="ja-JP"/>
        </w:rPr>
        <w:t>14</w:t>
      </w:r>
      <w:r w:rsidR="009821FD" w:rsidRPr="003739FC">
        <w:rPr>
          <w:rFonts w:asciiTheme="majorHAnsi" w:hAnsiTheme="majorHAnsi" w:cstheme="majorHAnsi"/>
          <w:sz w:val="18"/>
          <w:szCs w:val="18"/>
          <w:lang w:eastAsia="ja-JP"/>
        </w:rPr>
        <w:t xml:space="preserve"> </w:t>
      </w:r>
      <w:r w:rsidR="00D20285" w:rsidRPr="003739FC">
        <w:rPr>
          <w:rFonts w:asciiTheme="majorHAnsi" w:hAnsiTheme="majorHAnsi" w:cstheme="majorHAnsi"/>
          <w:sz w:val="18"/>
          <w:szCs w:val="18"/>
        </w:rPr>
        <w:t>(</w:t>
      </w:r>
      <w:r w:rsidR="00942145" w:rsidRPr="003739FC">
        <w:rPr>
          <w:rFonts w:asciiTheme="majorHAnsi" w:hAnsiTheme="majorHAnsi" w:cstheme="majorHAnsi"/>
          <w:sz w:val="18"/>
          <w:szCs w:val="18"/>
          <w:lang w:eastAsia="ja-JP"/>
        </w:rPr>
        <w:t>*Until September</w:t>
      </w:r>
      <w:r w:rsidR="001F3EBE">
        <w:rPr>
          <w:rFonts w:asciiTheme="majorHAnsi" w:hAnsiTheme="majorHAnsi" w:cstheme="majorHAnsi"/>
          <w:sz w:val="18"/>
          <w:szCs w:val="18"/>
          <w:lang w:eastAsia="ja-JP"/>
        </w:rPr>
        <w:t xml:space="preserve"> 9</w:t>
      </w:r>
      <w:r w:rsidR="00942145" w:rsidRPr="003739FC">
        <w:rPr>
          <w:rFonts w:asciiTheme="majorHAnsi" w:hAnsiTheme="majorHAnsi" w:cstheme="majorHAnsi"/>
          <w:sz w:val="18"/>
          <w:szCs w:val="18"/>
          <w:lang w:eastAsia="ja-JP"/>
        </w:rPr>
        <w:t>, other AIR exhibition is</w:t>
      </w:r>
      <w:r w:rsidR="009821FD" w:rsidRPr="003739FC">
        <w:rPr>
          <w:rFonts w:asciiTheme="majorHAnsi" w:hAnsiTheme="majorHAnsi" w:cstheme="majorHAnsi"/>
          <w:sz w:val="18"/>
          <w:szCs w:val="18"/>
          <w:lang w:eastAsia="ja-JP"/>
        </w:rPr>
        <w:t xml:space="preserve"> scheduled</w:t>
      </w:r>
      <w:r w:rsidR="00942145" w:rsidRPr="003739FC">
        <w:rPr>
          <w:rFonts w:asciiTheme="majorHAnsi" w:hAnsiTheme="majorHAnsi" w:cstheme="majorHAnsi"/>
          <w:sz w:val="18"/>
          <w:szCs w:val="18"/>
          <w:lang w:eastAsia="ja-JP"/>
        </w:rPr>
        <w:t>.</w:t>
      </w:r>
      <w:r w:rsidR="00D20285" w:rsidRPr="003739FC">
        <w:rPr>
          <w:rFonts w:asciiTheme="majorHAnsi" w:hAnsiTheme="majorHAnsi" w:cstheme="majorHAnsi"/>
          <w:sz w:val="18"/>
          <w:szCs w:val="18"/>
        </w:rPr>
        <w:t>)</w:t>
      </w:r>
    </w:p>
    <w:p w:rsidR="00D20285" w:rsidRPr="003739FC" w:rsidRDefault="00942145">
      <w:pPr>
        <w:rPr>
          <w:rFonts w:asciiTheme="majorHAnsi" w:hAnsiTheme="majorHAnsi" w:cstheme="majorHAnsi"/>
          <w:sz w:val="18"/>
          <w:szCs w:val="18"/>
          <w:lang w:eastAsia="ja-JP"/>
        </w:rPr>
      </w:pPr>
      <w:r w:rsidRPr="003739FC">
        <w:rPr>
          <w:rFonts w:asciiTheme="majorHAnsi" w:hAnsiTheme="majorHAnsi" w:cstheme="majorHAnsi"/>
          <w:sz w:val="18"/>
          <w:szCs w:val="18"/>
          <w:lang w:eastAsia="ja-JP"/>
        </w:rPr>
        <w:t>Meeting</w:t>
      </w:r>
      <w:r w:rsidR="00D20285" w:rsidRPr="003739FC">
        <w:rPr>
          <w:rFonts w:asciiTheme="majorHAnsi" w:hAnsiTheme="majorHAnsi" w:cstheme="majorHAnsi"/>
          <w:sz w:val="18"/>
          <w:szCs w:val="18"/>
        </w:rPr>
        <w:t xml:space="preserve">    </w:t>
      </w:r>
      <w:r w:rsidR="004B613C" w:rsidRPr="003739FC">
        <w:rPr>
          <w:rFonts w:asciiTheme="majorHAnsi" w:hAnsiTheme="majorHAnsi" w:cstheme="majorHAnsi"/>
          <w:sz w:val="18"/>
          <w:szCs w:val="18"/>
          <w:lang w:eastAsia="ja-JP"/>
        </w:rPr>
        <w:t xml:space="preserve"> </w:t>
      </w:r>
      <w:r w:rsidRPr="003739FC">
        <w:rPr>
          <w:rFonts w:asciiTheme="majorHAnsi" w:hAnsiTheme="majorHAnsi" w:cstheme="majorHAnsi"/>
          <w:sz w:val="18"/>
          <w:szCs w:val="18"/>
        </w:rPr>
        <w:t xml:space="preserve">September </w:t>
      </w:r>
      <w:r w:rsidR="001F3EBE">
        <w:rPr>
          <w:rFonts w:asciiTheme="majorHAnsi" w:hAnsiTheme="majorHAnsi" w:cstheme="majorHAnsi"/>
          <w:sz w:val="18"/>
          <w:szCs w:val="18"/>
        </w:rPr>
        <w:t>19</w:t>
      </w:r>
      <w:r w:rsidR="00EA4191" w:rsidRPr="003739FC">
        <w:rPr>
          <w:rFonts w:asciiTheme="majorHAnsi" w:hAnsiTheme="majorHAnsi" w:cstheme="majorHAnsi"/>
          <w:sz w:val="18"/>
          <w:szCs w:val="18"/>
          <w:lang w:eastAsia="ja-JP"/>
        </w:rPr>
        <w:t xml:space="preserve"> (scheduled)</w:t>
      </w:r>
    </w:p>
    <w:p w:rsidR="00D20285" w:rsidRPr="003739FC" w:rsidRDefault="00142ABA">
      <w:pPr>
        <w:rPr>
          <w:rFonts w:asciiTheme="majorHAnsi" w:hAnsiTheme="majorHAnsi" w:cstheme="majorHAnsi"/>
          <w:sz w:val="18"/>
          <w:szCs w:val="18"/>
          <w:lang w:eastAsia="ja-JP"/>
        </w:rPr>
      </w:pPr>
      <w:r w:rsidRPr="003739FC">
        <w:rPr>
          <w:rFonts w:asciiTheme="majorHAnsi" w:hAnsiTheme="majorHAnsi" w:cstheme="majorHAnsi"/>
          <w:sz w:val="18"/>
          <w:szCs w:val="18"/>
        </w:rPr>
        <w:t xml:space="preserve">Exhibition   </w:t>
      </w:r>
      <w:r w:rsidR="00C57DC5" w:rsidRPr="003739FC">
        <w:rPr>
          <w:rFonts w:asciiTheme="majorHAnsi" w:hAnsiTheme="majorHAnsi" w:cstheme="majorHAnsi"/>
          <w:sz w:val="18"/>
          <w:szCs w:val="18"/>
          <w:lang w:eastAsia="ja-JP"/>
        </w:rPr>
        <w:t xml:space="preserve"> </w:t>
      </w:r>
      <w:r w:rsidR="001F3EBE">
        <w:rPr>
          <w:rFonts w:asciiTheme="majorHAnsi" w:hAnsiTheme="majorHAnsi" w:cstheme="majorHAnsi"/>
          <w:sz w:val="18"/>
          <w:szCs w:val="18"/>
        </w:rPr>
        <w:t>October 27</w:t>
      </w:r>
      <w:r w:rsidR="00D20285" w:rsidRPr="003739FC">
        <w:rPr>
          <w:rFonts w:asciiTheme="majorHAnsi" w:hAnsiTheme="majorHAnsi" w:cstheme="majorHAnsi"/>
          <w:sz w:val="18"/>
          <w:szCs w:val="18"/>
        </w:rPr>
        <w:t xml:space="preserve"> – </w:t>
      </w:r>
      <w:r w:rsidR="00942145" w:rsidRPr="003739FC">
        <w:rPr>
          <w:rFonts w:asciiTheme="majorHAnsi" w:hAnsiTheme="majorHAnsi" w:cstheme="majorHAnsi"/>
          <w:sz w:val="18"/>
          <w:szCs w:val="18"/>
          <w:lang w:eastAsia="ja-JP"/>
        </w:rPr>
        <w:t>December</w:t>
      </w:r>
      <w:r w:rsidR="00942145" w:rsidRPr="003739FC">
        <w:rPr>
          <w:rFonts w:asciiTheme="majorHAnsi" w:hAnsiTheme="majorHAnsi" w:cstheme="majorHAnsi"/>
          <w:sz w:val="18"/>
          <w:szCs w:val="18"/>
        </w:rPr>
        <w:t xml:space="preserve"> </w:t>
      </w:r>
      <w:r w:rsidR="001F3EBE">
        <w:rPr>
          <w:rFonts w:asciiTheme="majorHAnsi" w:hAnsiTheme="majorHAnsi" w:cstheme="majorHAnsi"/>
          <w:sz w:val="18"/>
          <w:szCs w:val="18"/>
          <w:lang w:eastAsia="ja-JP"/>
        </w:rPr>
        <w:t>9</w:t>
      </w:r>
    </w:p>
    <w:p w:rsidR="00D20285" w:rsidRPr="003739FC" w:rsidRDefault="00B2067A">
      <w:pPr>
        <w:rPr>
          <w:rFonts w:asciiTheme="majorHAnsi" w:hAnsiTheme="majorHAnsi" w:cstheme="majorHAnsi"/>
          <w:sz w:val="18"/>
          <w:szCs w:val="18"/>
        </w:rPr>
      </w:pPr>
      <w:r w:rsidRPr="003739FC">
        <w:rPr>
          <w:rFonts w:asciiTheme="majorHAnsi" w:hAnsiTheme="majorHAnsi" w:cstheme="majorHAnsi"/>
          <w:sz w:val="18"/>
          <w:szCs w:val="18"/>
        </w:rPr>
        <w:t xml:space="preserve">Installing   </w:t>
      </w:r>
      <w:r w:rsidR="00142ABA" w:rsidRPr="003739FC">
        <w:rPr>
          <w:rFonts w:asciiTheme="majorHAnsi" w:hAnsiTheme="majorHAnsi" w:cstheme="majorHAnsi"/>
          <w:sz w:val="18"/>
          <w:szCs w:val="18"/>
        </w:rPr>
        <w:t xml:space="preserve"> </w:t>
      </w:r>
      <w:r w:rsidRPr="003739FC">
        <w:rPr>
          <w:rFonts w:asciiTheme="majorHAnsi" w:hAnsiTheme="majorHAnsi" w:cstheme="majorHAnsi"/>
          <w:sz w:val="18"/>
          <w:szCs w:val="18"/>
          <w:lang w:eastAsia="ja-JP"/>
        </w:rPr>
        <w:t xml:space="preserve"> </w:t>
      </w:r>
      <w:r w:rsidR="003261C5">
        <w:rPr>
          <w:rFonts w:asciiTheme="majorHAnsi" w:hAnsiTheme="majorHAnsi" w:cstheme="majorHAnsi"/>
          <w:sz w:val="18"/>
          <w:szCs w:val="18"/>
          <w:lang w:eastAsia="ja-JP"/>
        </w:rPr>
        <w:t>September 2</w:t>
      </w:r>
      <w:r w:rsidR="003261C5">
        <w:rPr>
          <w:rFonts w:asciiTheme="majorHAnsi" w:hAnsiTheme="majorHAnsi" w:cstheme="majorHAnsi" w:hint="eastAsia"/>
          <w:sz w:val="18"/>
          <w:szCs w:val="18"/>
          <w:lang w:eastAsia="ja-JP"/>
        </w:rPr>
        <w:t>0</w:t>
      </w:r>
      <w:r w:rsidRPr="003739FC">
        <w:rPr>
          <w:rFonts w:asciiTheme="majorHAnsi" w:hAnsiTheme="majorHAnsi" w:cstheme="majorHAnsi"/>
          <w:sz w:val="18"/>
          <w:szCs w:val="18"/>
          <w:lang w:eastAsia="ja-JP"/>
        </w:rPr>
        <w:t xml:space="preserve">– October </w:t>
      </w:r>
      <w:r w:rsidR="000A558F">
        <w:rPr>
          <w:rFonts w:asciiTheme="majorHAnsi" w:hAnsiTheme="majorHAnsi" w:cstheme="majorHAnsi"/>
          <w:sz w:val="18"/>
          <w:szCs w:val="18"/>
          <w:lang w:eastAsia="ja-JP"/>
        </w:rPr>
        <w:t>25</w:t>
      </w:r>
      <w:r w:rsidR="00D20285" w:rsidRPr="003739FC">
        <w:rPr>
          <w:rFonts w:asciiTheme="majorHAnsi" w:hAnsiTheme="majorHAnsi" w:cstheme="majorHAnsi"/>
          <w:sz w:val="18"/>
          <w:szCs w:val="18"/>
        </w:rPr>
        <w:t xml:space="preserve">   </w:t>
      </w:r>
      <w:r w:rsidR="00D20285" w:rsidRPr="003739FC">
        <w:rPr>
          <w:rFonts w:asciiTheme="majorHAnsi" w:hAnsiTheme="majorHAnsi" w:cstheme="majorHAnsi"/>
          <w:sz w:val="18"/>
          <w:szCs w:val="18"/>
        </w:rPr>
        <w:t xml:space="preserve">　</w:t>
      </w:r>
      <w:r w:rsidR="00D20285" w:rsidRPr="003739FC">
        <w:rPr>
          <w:rFonts w:asciiTheme="majorHAnsi" w:hAnsiTheme="majorHAnsi" w:cstheme="majorHAnsi"/>
          <w:sz w:val="18"/>
          <w:szCs w:val="18"/>
        </w:rPr>
        <w:t xml:space="preserve"> </w:t>
      </w:r>
    </w:p>
    <w:p w:rsidR="00D20285" w:rsidRPr="003739FC" w:rsidRDefault="006659CB" w:rsidP="004B613C">
      <w:pPr>
        <w:tabs>
          <w:tab w:val="left" w:pos="2160"/>
        </w:tabs>
        <w:rPr>
          <w:rFonts w:asciiTheme="majorHAnsi" w:hAnsiTheme="majorHAnsi" w:cstheme="majorHAnsi"/>
          <w:sz w:val="18"/>
          <w:szCs w:val="18"/>
        </w:rPr>
      </w:pPr>
      <w:r w:rsidRPr="003739FC">
        <w:rPr>
          <w:rFonts w:asciiTheme="majorHAnsi" w:hAnsiTheme="majorHAnsi" w:cstheme="majorHAnsi"/>
          <w:sz w:val="18"/>
          <w:szCs w:val="18"/>
        </w:rPr>
        <w:t xml:space="preserve">Opening </w:t>
      </w:r>
      <w:r w:rsidR="004B613C" w:rsidRPr="003739FC">
        <w:rPr>
          <w:rFonts w:asciiTheme="majorHAnsi" w:hAnsiTheme="majorHAnsi" w:cstheme="majorHAnsi"/>
          <w:sz w:val="18"/>
          <w:szCs w:val="18"/>
        </w:rPr>
        <w:t>Gallery Talk</w:t>
      </w:r>
      <w:r w:rsidR="00142ABA" w:rsidRPr="003739FC">
        <w:rPr>
          <w:rFonts w:asciiTheme="majorHAnsi" w:hAnsiTheme="majorHAnsi" w:cstheme="majorHAnsi"/>
          <w:sz w:val="18"/>
          <w:szCs w:val="18"/>
          <w:lang w:eastAsia="ja-JP"/>
        </w:rPr>
        <w:t xml:space="preserve">    </w:t>
      </w:r>
      <w:r w:rsidR="003739FC">
        <w:rPr>
          <w:rFonts w:asciiTheme="majorHAnsi" w:hAnsiTheme="majorHAnsi" w:cstheme="majorHAnsi"/>
          <w:sz w:val="18"/>
          <w:szCs w:val="18"/>
          <w:lang w:eastAsia="ja-JP"/>
        </w:rPr>
        <w:t xml:space="preserve">      </w:t>
      </w:r>
      <w:r w:rsidR="00942145" w:rsidRPr="003739FC">
        <w:rPr>
          <w:rFonts w:asciiTheme="majorHAnsi" w:hAnsiTheme="majorHAnsi" w:cstheme="majorHAnsi"/>
          <w:sz w:val="18"/>
          <w:szCs w:val="18"/>
        </w:rPr>
        <w:t>October 2</w:t>
      </w:r>
      <w:r w:rsidR="000A558F">
        <w:rPr>
          <w:rFonts w:asciiTheme="majorHAnsi" w:hAnsiTheme="majorHAnsi" w:cstheme="majorHAnsi"/>
          <w:sz w:val="18"/>
          <w:szCs w:val="18"/>
          <w:lang w:eastAsia="ja-JP"/>
        </w:rPr>
        <w:t>7</w:t>
      </w:r>
      <w:r w:rsidR="00D20285" w:rsidRPr="003739FC">
        <w:rPr>
          <w:rFonts w:asciiTheme="majorHAnsi" w:hAnsiTheme="majorHAnsi" w:cstheme="majorHAnsi"/>
          <w:sz w:val="18"/>
          <w:szCs w:val="18"/>
        </w:rPr>
        <w:t xml:space="preserve">  </w:t>
      </w:r>
    </w:p>
    <w:p w:rsidR="00D20285" w:rsidRPr="003739FC" w:rsidRDefault="003739FC" w:rsidP="003739FC">
      <w:pPr>
        <w:tabs>
          <w:tab w:val="left" w:pos="2565"/>
        </w:tabs>
        <w:rPr>
          <w:rFonts w:asciiTheme="majorHAnsi" w:hAnsiTheme="majorHAnsi" w:cstheme="majorHAnsi"/>
          <w:sz w:val="18"/>
          <w:szCs w:val="18"/>
        </w:rPr>
      </w:pPr>
      <w:r>
        <w:rPr>
          <w:rFonts w:asciiTheme="majorHAnsi" w:hAnsiTheme="majorHAnsi" w:cstheme="majorHAnsi"/>
          <w:sz w:val="18"/>
          <w:szCs w:val="18"/>
        </w:rPr>
        <w:t>Lecture, Workshop</w:t>
      </w:r>
      <w:r w:rsidR="00D20285" w:rsidRPr="003739FC">
        <w:rPr>
          <w:rFonts w:asciiTheme="majorHAnsi" w:hAnsiTheme="majorHAnsi" w:cstheme="majorHAnsi"/>
          <w:spacing w:val="-20"/>
          <w:sz w:val="18"/>
          <w:szCs w:val="18"/>
        </w:rPr>
        <w:tab/>
      </w:r>
      <w:r w:rsidR="00D20285" w:rsidRPr="003739FC">
        <w:rPr>
          <w:rFonts w:asciiTheme="majorHAnsi" w:hAnsiTheme="majorHAnsi" w:cstheme="majorHAnsi"/>
          <w:sz w:val="18"/>
          <w:szCs w:val="18"/>
        </w:rPr>
        <w:t xml:space="preserve">on weekends </w:t>
      </w:r>
    </w:p>
    <w:p w:rsidR="00D20285" w:rsidRPr="003739FC" w:rsidRDefault="003739FC">
      <w:pPr>
        <w:tabs>
          <w:tab w:val="left" w:pos="2125"/>
        </w:tabs>
        <w:ind w:left="2100" w:hanging="2100"/>
        <w:jc w:val="left"/>
        <w:rPr>
          <w:rFonts w:asciiTheme="majorHAnsi" w:hAnsiTheme="majorHAnsi" w:cstheme="majorHAnsi"/>
          <w:sz w:val="18"/>
          <w:szCs w:val="18"/>
        </w:rPr>
      </w:pPr>
      <w:r>
        <w:rPr>
          <w:rFonts w:asciiTheme="majorHAnsi" w:hAnsiTheme="majorHAnsi" w:cstheme="majorHAnsi"/>
          <w:sz w:val="18"/>
          <w:szCs w:val="18"/>
        </w:rPr>
        <w:t>Exchange program for school</w:t>
      </w:r>
      <w:r>
        <w:rPr>
          <w:rFonts w:asciiTheme="majorHAnsi" w:hAnsiTheme="majorHAnsi" w:cstheme="majorHAnsi"/>
          <w:spacing w:val="-20"/>
          <w:sz w:val="18"/>
          <w:szCs w:val="18"/>
        </w:rPr>
        <w:tab/>
      </w:r>
      <w:r w:rsidR="00D20285" w:rsidRPr="003739FC">
        <w:rPr>
          <w:rFonts w:asciiTheme="majorHAnsi" w:hAnsiTheme="majorHAnsi" w:cstheme="majorHAnsi"/>
          <w:spacing w:val="-20"/>
          <w:sz w:val="18"/>
          <w:szCs w:val="18"/>
        </w:rPr>
        <w:t xml:space="preserve"> </w:t>
      </w:r>
      <w:r w:rsidR="00D20285" w:rsidRPr="003739FC">
        <w:rPr>
          <w:rFonts w:asciiTheme="majorHAnsi" w:hAnsiTheme="majorHAnsi" w:cstheme="majorHAnsi"/>
          <w:sz w:val="18"/>
          <w:szCs w:val="18"/>
        </w:rPr>
        <w:t>on weekdays</w:t>
      </w:r>
    </w:p>
    <w:p w:rsidR="00D20285" w:rsidRDefault="00942145">
      <w:pPr>
        <w:ind w:left="180" w:hanging="180"/>
        <w:rPr>
          <w:rFonts w:asciiTheme="majorHAnsi" w:hAnsiTheme="majorHAnsi" w:cstheme="majorHAnsi"/>
          <w:sz w:val="18"/>
          <w:szCs w:val="18"/>
        </w:rPr>
      </w:pPr>
      <w:r w:rsidRPr="003739FC">
        <w:rPr>
          <w:rFonts w:asciiTheme="majorHAnsi" w:hAnsiTheme="majorHAnsi" w:cstheme="majorHAnsi"/>
          <w:sz w:val="18"/>
          <w:szCs w:val="18"/>
        </w:rPr>
        <w:t>*</w:t>
      </w:r>
      <w:r w:rsidR="00D20285" w:rsidRPr="003739FC">
        <w:rPr>
          <w:rFonts w:asciiTheme="majorHAnsi" w:hAnsiTheme="majorHAnsi" w:cstheme="majorHAnsi"/>
          <w:sz w:val="18"/>
          <w:szCs w:val="18"/>
        </w:rPr>
        <w:t>The schedule for lectures or workshops will be finalized after due consideration.</w:t>
      </w:r>
    </w:p>
    <w:p w:rsidR="00D20285" w:rsidRPr="00C57DC5" w:rsidRDefault="00D20285">
      <w:pPr>
        <w:rPr>
          <w:rFonts w:ascii="Arial" w:hAnsi="Arial" w:cs="Arial"/>
          <w:sz w:val="18"/>
          <w:szCs w:val="18"/>
          <w:lang w:eastAsia="ja-JP"/>
        </w:rPr>
      </w:pPr>
    </w:p>
    <w:p w:rsidR="008B702D" w:rsidRDefault="008B702D" w:rsidP="008A6946">
      <w:pPr>
        <w:jc w:val="left"/>
        <w:rPr>
          <w:rFonts w:ascii="Arial" w:hAnsi="Arial" w:cs="Arial"/>
          <w:b/>
          <w:kern w:val="0"/>
          <w:sz w:val="18"/>
          <w:szCs w:val="18"/>
        </w:rPr>
      </w:pPr>
    </w:p>
    <w:p w:rsidR="008B702D" w:rsidRPr="008B702D" w:rsidRDefault="008B702D" w:rsidP="008A6946">
      <w:pPr>
        <w:jc w:val="left"/>
        <w:rPr>
          <w:rFonts w:ascii="Arial" w:hAnsi="Arial" w:cs="Arial"/>
          <w:b/>
          <w:spacing w:val="18"/>
          <w:w w:val="94"/>
          <w:kern w:val="0"/>
          <w:sz w:val="18"/>
          <w:szCs w:val="18"/>
        </w:rPr>
        <w:sectPr w:rsidR="008B702D" w:rsidRPr="008B702D" w:rsidSect="00C57DC5">
          <w:pgSz w:w="11905" w:h="16837"/>
          <w:pgMar w:top="1985" w:right="1701" w:bottom="1701" w:left="1701" w:header="720" w:footer="720" w:gutter="0"/>
          <w:cols w:num="2" w:space="420"/>
          <w:docGrid w:linePitch="297" w:charSpace="-2868"/>
        </w:sectPr>
      </w:pPr>
    </w:p>
    <w:p w:rsidR="007A459C" w:rsidRPr="00041081" w:rsidRDefault="007A459C" w:rsidP="008A6946">
      <w:pPr>
        <w:jc w:val="left"/>
        <w:rPr>
          <w:rFonts w:ascii="Arial" w:hAnsi="Arial" w:cs="Arial"/>
          <w:b/>
          <w:sz w:val="20"/>
        </w:rPr>
      </w:pPr>
      <w:r w:rsidRPr="00041081">
        <w:rPr>
          <w:rFonts w:ascii="Arial" w:hAnsi="Arial" w:cs="Arial"/>
          <w:b/>
          <w:kern w:val="0"/>
          <w:sz w:val="20"/>
        </w:rPr>
        <w:lastRenderedPageBreak/>
        <w:t xml:space="preserve">[ </w:t>
      </w:r>
      <w:r w:rsidR="00942145" w:rsidRPr="00041081">
        <w:rPr>
          <w:rFonts w:ascii="Arial" w:hAnsi="Arial" w:cs="Arial" w:hint="eastAsia"/>
          <w:b/>
          <w:kern w:val="0"/>
          <w:sz w:val="20"/>
          <w:lang w:eastAsia="ja-JP"/>
        </w:rPr>
        <w:t>8</w:t>
      </w:r>
      <w:r w:rsidRPr="00041081">
        <w:rPr>
          <w:rFonts w:ascii="Arial" w:hAnsi="Arial" w:cs="Arial"/>
          <w:b/>
          <w:kern w:val="0"/>
          <w:sz w:val="20"/>
        </w:rPr>
        <w:t xml:space="preserve"> ] </w:t>
      </w:r>
      <w:r w:rsidR="00942145" w:rsidRPr="00041081">
        <w:rPr>
          <w:rFonts w:ascii="Arial" w:hAnsi="Arial" w:cs="Arial" w:hint="eastAsia"/>
          <w:b/>
          <w:kern w:val="0"/>
          <w:sz w:val="20"/>
          <w:lang w:eastAsia="ja-JP"/>
        </w:rPr>
        <w:t xml:space="preserve"> </w:t>
      </w:r>
      <w:r w:rsidRPr="00041081">
        <w:rPr>
          <w:rFonts w:ascii="Arial" w:hAnsi="Arial" w:cs="Arial"/>
          <w:b/>
          <w:kern w:val="0"/>
          <w:sz w:val="20"/>
        </w:rPr>
        <w:t>Location for Working and Presentation</w:t>
      </w:r>
    </w:p>
    <w:p w:rsidR="007A459C" w:rsidRPr="00041081" w:rsidRDefault="007A459C" w:rsidP="007A459C">
      <w:pPr>
        <w:rPr>
          <w:rFonts w:ascii="Arial" w:hAnsi="Arial" w:cs="Arial"/>
          <w:sz w:val="20"/>
          <w:lang w:eastAsia="ja-JP"/>
        </w:rPr>
      </w:pPr>
      <w:r w:rsidRPr="00041081">
        <w:rPr>
          <w:rFonts w:ascii="Arial" w:hAnsi="Arial" w:cs="Arial"/>
          <w:sz w:val="20"/>
        </w:rPr>
        <w:t>The Aomori Contemporary Art Centre galleries and site will be used for the production and exhibition of artwork.</w:t>
      </w:r>
    </w:p>
    <w:p w:rsidR="007A459C" w:rsidRPr="00041081" w:rsidRDefault="007A459C" w:rsidP="00B03A4B">
      <w:pPr>
        <w:rPr>
          <w:rFonts w:ascii="Arial" w:hAnsi="Arial" w:cs="Arial"/>
          <w:sz w:val="20"/>
        </w:rPr>
      </w:pPr>
      <w:r w:rsidRPr="00041081">
        <w:rPr>
          <w:rFonts w:ascii="Arial" w:hAnsi="Arial" w:cs="Arial"/>
          <w:sz w:val="20"/>
        </w:rPr>
        <w:t>* The exhibition is a group exhibition.</w:t>
      </w:r>
    </w:p>
    <w:p w:rsidR="008B702D" w:rsidRPr="00041081" w:rsidRDefault="00B2067A">
      <w:pPr>
        <w:rPr>
          <w:rFonts w:ascii="Arial" w:hAnsi="Arial" w:cs="Arial"/>
          <w:sz w:val="20"/>
        </w:rPr>
      </w:pPr>
      <w:r w:rsidRPr="00041081">
        <w:rPr>
          <w:rFonts w:ascii="Arial" w:hAnsi="Arial" w:cs="Arial"/>
          <w:sz w:val="20"/>
        </w:rPr>
        <w:t>*</w:t>
      </w:r>
      <w:r w:rsidR="00B03A4B" w:rsidRPr="00041081">
        <w:rPr>
          <w:rFonts w:ascii="Arial" w:hAnsi="Arial" w:cs="Arial"/>
          <w:sz w:val="20"/>
          <w:lang w:eastAsia="ja-JP"/>
        </w:rPr>
        <w:t xml:space="preserve"> </w:t>
      </w:r>
      <w:r w:rsidR="007A459C" w:rsidRPr="00041081">
        <w:rPr>
          <w:rFonts w:ascii="Arial" w:hAnsi="Arial" w:cs="Arial"/>
          <w:sz w:val="20"/>
        </w:rPr>
        <w:t>The nature of the work required for the exhibition, and the location of the exhibition, will be decided after due consultation between the ACAC and the artists.</w:t>
      </w:r>
    </w:p>
    <w:p w:rsidR="008B702D" w:rsidRDefault="008B702D">
      <w:pPr>
        <w:rPr>
          <w:rFonts w:ascii="Arial" w:hAnsi="Arial" w:cs="Arial"/>
          <w:sz w:val="18"/>
          <w:szCs w:val="18"/>
        </w:rPr>
      </w:pPr>
    </w:p>
    <w:p w:rsidR="008B702D" w:rsidRPr="008B702D" w:rsidRDefault="008B702D">
      <w:pPr>
        <w:rPr>
          <w:rFonts w:ascii="Arial" w:hAnsi="Arial" w:cs="Arial"/>
          <w:sz w:val="18"/>
          <w:szCs w:val="18"/>
        </w:rPr>
        <w:sectPr w:rsidR="008B702D" w:rsidRPr="008B702D" w:rsidSect="008B702D">
          <w:type w:val="continuous"/>
          <w:pgSz w:w="11905" w:h="16837"/>
          <w:pgMar w:top="1985" w:right="1701" w:bottom="1701" w:left="1701" w:header="720" w:footer="720" w:gutter="0"/>
          <w:cols w:space="420"/>
          <w:docGrid w:linePitch="297" w:charSpace="-2868"/>
        </w:sectPr>
      </w:pPr>
    </w:p>
    <w:p w:rsidR="008B702D" w:rsidRPr="008B702D" w:rsidRDefault="008B702D" w:rsidP="008B702D">
      <w:pPr>
        <w:rPr>
          <w:rFonts w:ascii="Arial" w:hAnsi="Arial" w:cs="Arial"/>
          <w:b/>
          <w:sz w:val="20"/>
          <w:lang w:eastAsia="ja-JP"/>
        </w:rPr>
      </w:pPr>
      <w:r w:rsidRPr="008B702D">
        <w:rPr>
          <w:rFonts w:ascii="Arial" w:hAnsi="Arial" w:cs="Arial"/>
          <w:b/>
          <w:sz w:val="20"/>
          <w:lang w:eastAsia="ja-JP"/>
        </w:rPr>
        <w:t xml:space="preserve">[ </w:t>
      </w:r>
      <w:r w:rsidRPr="008B702D">
        <w:rPr>
          <w:rFonts w:ascii="Arial" w:hAnsi="Arial" w:cs="Arial" w:hint="eastAsia"/>
          <w:b/>
          <w:sz w:val="20"/>
          <w:lang w:eastAsia="ja-JP"/>
        </w:rPr>
        <w:t>9</w:t>
      </w:r>
      <w:r w:rsidRPr="008B702D">
        <w:rPr>
          <w:rFonts w:ascii="Arial" w:hAnsi="Arial" w:cs="Arial"/>
          <w:b/>
          <w:sz w:val="20"/>
          <w:lang w:eastAsia="ja-JP"/>
        </w:rPr>
        <w:t xml:space="preserve"> ] Obligations of the Organizer and the Artist</w:t>
      </w:r>
    </w:p>
    <w:p w:rsidR="008B702D" w:rsidRPr="008B702D" w:rsidRDefault="008B702D" w:rsidP="008B702D">
      <w:pPr>
        <w:rPr>
          <w:rFonts w:ascii="Arial" w:hAnsi="Arial" w:cs="Arial"/>
          <w:sz w:val="20"/>
          <w:lang w:eastAsia="ja-JP"/>
        </w:rPr>
      </w:pPr>
      <w:r w:rsidRPr="008B702D">
        <w:rPr>
          <w:rFonts w:ascii="Arial" w:hAnsi="Arial" w:cs="Arial"/>
          <w:b/>
          <w:sz w:val="20"/>
          <w:lang w:eastAsia="ja-JP"/>
        </w:rPr>
        <w:t>The Organizer</w:t>
      </w:r>
      <w:r w:rsidRPr="008B702D">
        <w:rPr>
          <w:rFonts w:ascii="Arial" w:hAnsi="Arial" w:cs="Arial"/>
          <w:sz w:val="20"/>
          <w:lang w:eastAsia="ja-JP"/>
        </w:rPr>
        <w:t xml:space="preserve"> and </w:t>
      </w:r>
      <w:r w:rsidRPr="008B702D">
        <w:rPr>
          <w:rFonts w:ascii="Arial" w:hAnsi="Arial" w:cs="Arial"/>
          <w:b/>
          <w:sz w:val="20"/>
          <w:lang w:eastAsia="ja-JP"/>
        </w:rPr>
        <w:t xml:space="preserve">the Artist </w:t>
      </w:r>
      <w:r w:rsidRPr="008B702D">
        <w:rPr>
          <w:rFonts w:ascii="Arial" w:hAnsi="Arial" w:cs="Arial"/>
          <w:sz w:val="20"/>
          <w:lang w:eastAsia="ja-JP"/>
        </w:rPr>
        <w:t>have the following obligations to each other throughout the duration of the program and enter into a</w:t>
      </w:r>
      <w:r w:rsidR="00AD7873">
        <w:rPr>
          <w:rFonts w:ascii="Arial" w:hAnsi="Arial" w:cs="Arial"/>
          <w:sz w:val="20"/>
          <w:lang w:eastAsia="ja-JP"/>
        </w:rPr>
        <w:t xml:space="preserve"> contract on the basis of this.</w:t>
      </w:r>
      <w:r w:rsidRPr="008B702D">
        <w:rPr>
          <w:rFonts w:ascii="Arial" w:hAnsi="Arial" w:cs="Arial"/>
          <w:sz w:val="20"/>
          <w:lang w:eastAsia="ja-JP"/>
        </w:rPr>
        <w:t xml:space="preserve"> </w:t>
      </w:r>
      <w:r w:rsidRPr="008B702D">
        <w:rPr>
          <w:rFonts w:ascii="Arial" w:hAnsi="Arial" w:cs="Arial"/>
          <w:b/>
          <w:sz w:val="20"/>
          <w:u w:val="single"/>
          <w:lang w:eastAsia="ja-JP"/>
        </w:rPr>
        <w:t>In principle, it is a precondition that all successful applicants come alone to Aomori.</w:t>
      </w:r>
      <w:r w:rsidRPr="008B702D">
        <w:rPr>
          <w:rFonts w:ascii="Arial" w:hAnsi="Arial" w:cs="Arial" w:hint="eastAsia"/>
          <w:b/>
          <w:sz w:val="20"/>
          <w:lang w:eastAsia="ja-JP"/>
        </w:rPr>
        <w:t xml:space="preserve"> </w:t>
      </w:r>
      <w:r w:rsidRPr="003A10A6">
        <w:rPr>
          <w:rFonts w:ascii="Arial" w:hAnsi="Arial" w:cs="Arial"/>
          <w:sz w:val="20"/>
          <w:shd w:val="pct15" w:color="auto" w:fill="FFFFFF"/>
          <w:lang w:eastAsia="ja-JP"/>
        </w:rPr>
        <w:t>Artist can apply as a group or unit. In this case, the organizer considers 1 artist’s group or unit as 1 artist</w:t>
      </w:r>
      <w:r w:rsidRPr="003A10A6">
        <w:rPr>
          <w:rFonts w:ascii="Arial" w:hAnsi="Arial" w:cs="Arial" w:hint="eastAsia"/>
          <w:sz w:val="20"/>
          <w:shd w:val="pct15" w:color="auto" w:fill="FFFFFF"/>
          <w:lang w:eastAsia="ja-JP"/>
        </w:rPr>
        <w:t>,</w:t>
      </w:r>
      <w:r w:rsidRPr="003A10A6">
        <w:rPr>
          <w:rFonts w:ascii="Arial" w:hAnsi="Arial" w:cs="Arial"/>
          <w:sz w:val="20"/>
          <w:shd w:val="pct15" w:color="auto" w:fill="FFFFFF"/>
          <w:lang w:eastAsia="ja-JP"/>
        </w:rPr>
        <w:t xml:space="preserve"> and provide</w:t>
      </w:r>
      <w:r w:rsidRPr="003A10A6">
        <w:rPr>
          <w:rFonts w:ascii="Arial" w:hAnsi="Arial" w:cs="Arial" w:hint="eastAsia"/>
          <w:sz w:val="20"/>
          <w:shd w:val="pct15" w:color="auto" w:fill="FFFFFF"/>
          <w:lang w:eastAsia="ja-JP"/>
        </w:rPr>
        <w:t>s</w:t>
      </w:r>
      <w:r w:rsidRPr="003A10A6">
        <w:rPr>
          <w:rFonts w:ascii="Arial" w:hAnsi="Arial" w:cs="Arial"/>
          <w:sz w:val="20"/>
          <w:shd w:val="pct15" w:color="auto" w:fill="FFFFFF"/>
          <w:lang w:eastAsia="ja-JP"/>
        </w:rPr>
        <w:t xml:space="preserve"> expenses only for 1 artist's expense.</w:t>
      </w:r>
      <w:r w:rsidRPr="008B702D">
        <w:rPr>
          <w:rFonts w:ascii="Arial" w:hAnsi="Arial" w:cs="Arial"/>
          <w:sz w:val="20"/>
          <w:lang w:eastAsia="ja-JP"/>
        </w:rPr>
        <w:t xml:space="preserve"> </w:t>
      </w:r>
    </w:p>
    <w:p w:rsidR="008B702D" w:rsidRPr="008B702D" w:rsidRDefault="008B702D" w:rsidP="003A10A6">
      <w:pPr>
        <w:ind w:firstLineChars="100" w:firstLine="200"/>
        <w:rPr>
          <w:rFonts w:ascii="Arial" w:hAnsi="Arial" w:cs="Arial"/>
          <w:sz w:val="20"/>
          <w:lang w:eastAsia="ja-JP"/>
        </w:rPr>
      </w:pPr>
      <w:r w:rsidRPr="008B702D">
        <w:rPr>
          <w:rFonts w:ascii="Arial" w:hAnsi="Arial" w:cs="Arial"/>
          <w:sz w:val="20"/>
          <w:lang w:eastAsia="ja-JP"/>
        </w:rPr>
        <w:t xml:space="preserve">If successful applicants wish to be accompanied by family members or an assistant, it is necessary to consult with ACAC beforehand. Should ACAC approve the Artist’s request, the accompanying individuals may stay at the ACAC facilities. In this case, the artist is financially responsible for paying both the travel fare and the accommodation fee (JPY2,000 per night) for the accompanying individual. </w:t>
      </w:r>
    </w:p>
    <w:p w:rsidR="00C57DC5" w:rsidRPr="008B702D" w:rsidRDefault="00C57DC5">
      <w:pPr>
        <w:rPr>
          <w:rFonts w:ascii="Arial" w:hAnsi="Arial" w:cs="Arial"/>
          <w:sz w:val="20"/>
          <w:lang w:eastAsia="ja-JP"/>
        </w:rPr>
      </w:pPr>
    </w:p>
    <w:tbl>
      <w:tblPr>
        <w:tblW w:w="8505" w:type="dxa"/>
        <w:tblInd w:w="99" w:type="dxa"/>
        <w:tblLayout w:type="fixed"/>
        <w:tblCellMar>
          <w:left w:w="99" w:type="dxa"/>
          <w:right w:w="99" w:type="dxa"/>
        </w:tblCellMar>
        <w:tblLook w:val="0000" w:firstRow="0" w:lastRow="0" w:firstColumn="0" w:lastColumn="0" w:noHBand="0" w:noVBand="0"/>
      </w:tblPr>
      <w:tblGrid>
        <w:gridCol w:w="2105"/>
        <w:gridCol w:w="6400"/>
      </w:tblGrid>
      <w:tr w:rsidR="00D20285" w:rsidRPr="00C57DC5" w:rsidTr="00C57DC5">
        <w:tc>
          <w:tcPr>
            <w:tcW w:w="2105" w:type="dxa"/>
            <w:tcBorders>
              <w:top w:val="single" w:sz="8" w:space="0" w:color="000000"/>
              <w:left w:val="single" w:sz="4" w:space="0" w:color="000000"/>
              <w:bottom w:val="single" w:sz="8"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Subject</w:t>
            </w:r>
          </w:p>
        </w:tc>
        <w:tc>
          <w:tcPr>
            <w:tcW w:w="6400" w:type="dxa"/>
            <w:tcBorders>
              <w:top w:val="single" w:sz="8" w:space="0" w:color="000000"/>
              <w:left w:val="single" w:sz="4" w:space="0" w:color="000000"/>
              <w:bottom w:val="single" w:sz="8" w:space="0" w:color="000000"/>
              <w:right w:val="single" w:sz="4" w:space="0" w:color="000000"/>
            </w:tcBorders>
          </w:tcPr>
          <w:p w:rsidR="00D20285" w:rsidRPr="00C57DC5" w:rsidRDefault="00D20285">
            <w:pPr>
              <w:snapToGrid w:val="0"/>
              <w:rPr>
                <w:rFonts w:ascii="Arial" w:hAnsi="Arial" w:cs="Arial"/>
                <w:sz w:val="20"/>
              </w:rPr>
            </w:pPr>
            <w:r w:rsidRPr="00C57DC5">
              <w:rPr>
                <w:rFonts w:ascii="Arial" w:hAnsi="Arial" w:cs="Arial"/>
                <w:sz w:val="20"/>
              </w:rPr>
              <w:t>Nature of Obligation</w:t>
            </w:r>
          </w:p>
        </w:tc>
      </w:tr>
      <w:tr w:rsidR="00D20285" w:rsidRPr="00C57DC5" w:rsidTr="00C57DC5">
        <w:tblPrEx>
          <w:tblCellMar>
            <w:top w:w="85" w:type="dxa"/>
            <w:bottom w:w="85" w:type="dxa"/>
          </w:tblCellMar>
        </w:tblPrEx>
        <w:trPr>
          <w:cantSplit/>
        </w:trPr>
        <w:tc>
          <w:tcPr>
            <w:tcW w:w="8505" w:type="dxa"/>
            <w:gridSpan w:val="2"/>
            <w:tcBorders>
              <w:top w:val="single" w:sz="8" w:space="0" w:color="000000"/>
              <w:left w:val="single" w:sz="4" w:space="0" w:color="000000"/>
              <w:bottom w:val="single" w:sz="8" w:space="0" w:color="000000"/>
              <w:right w:val="single" w:sz="4" w:space="0" w:color="000000"/>
            </w:tcBorders>
            <w:vAlign w:val="center"/>
          </w:tcPr>
          <w:p w:rsidR="00D20285" w:rsidRPr="00C57DC5" w:rsidRDefault="00D20285">
            <w:pPr>
              <w:snapToGrid w:val="0"/>
              <w:rPr>
                <w:rFonts w:ascii="Arial" w:hAnsi="Arial" w:cs="Arial"/>
                <w:b/>
                <w:sz w:val="20"/>
              </w:rPr>
            </w:pPr>
            <w:r w:rsidRPr="00C57DC5">
              <w:rPr>
                <w:rFonts w:ascii="Arial" w:hAnsi="Arial" w:cs="Arial"/>
                <w:b/>
                <w:sz w:val="20"/>
              </w:rPr>
              <w:t xml:space="preserve"> Travel to Aomori</w:t>
            </w:r>
          </w:p>
        </w:tc>
      </w:tr>
      <w:tr w:rsidR="00D20285" w:rsidRPr="00C57DC5" w:rsidTr="00C57DC5">
        <w:tc>
          <w:tcPr>
            <w:tcW w:w="2105" w:type="dxa"/>
            <w:tcBorders>
              <w:top w:val="single" w:sz="8"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Travel expenses</w:t>
            </w:r>
          </w:p>
          <w:p w:rsidR="00D20285" w:rsidRPr="00C57DC5" w:rsidRDefault="00D20285">
            <w:pPr>
              <w:rPr>
                <w:rFonts w:ascii="Arial" w:hAnsi="Arial" w:cs="Arial"/>
                <w:sz w:val="20"/>
              </w:rPr>
            </w:pPr>
          </w:p>
        </w:tc>
        <w:tc>
          <w:tcPr>
            <w:tcW w:w="6400" w:type="dxa"/>
            <w:tcBorders>
              <w:top w:val="single" w:sz="8" w:space="0" w:color="000000"/>
              <w:left w:val="single" w:sz="4" w:space="0" w:color="000000"/>
              <w:bottom w:val="single" w:sz="4" w:space="0" w:color="000000"/>
              <w:right w:val="single" w:sz="4" w:space="0" w:color="000000"/>
            </w:tcBorders>
          </w:tcPr>
          <w:p w:rsidR="00D20285" w:rsidRDefault="00D20285">
            <w:pPr>
              <w:snapToGrid w:val="0"/>
              <w:rPr>
                <w:rFonts w:ascii="Arial" w:hAnsi="Arial" w:cs="Arial"/>
                <w:sz w:val="20"/>
                <w:lang w:eastAsia="ja-JP"/>
              </w:rPr>
            </w:pPr>
            <w:r w:rsidRPr="00C57DC5">
              <w:rPr>
                <w:rFonts w:ascii="Arial" w:hAnsi="Arial" w:cs="Arial"/>
                <w:b/>
                <w:sz w:val="20"/>
              </w:rPr>
              <w:t>THE ORGANIZER</w:t>
            </w:r>
            <w:r w:rsidRPr="00C57DC5">
              <w:rPr>
                <w:rFonts w:ascii="Arial" w:hAnsi="Arial" w:cs="Arial"/>
                <w:sz w:val="20"/>
              </w:rPr>
              <w:t xml:space="preserve"> will pay the following travel ex</w:t>
            </w:r>
            <w:r w:rsidR="002C15CA">
              <w:rPr>
                <w:rFonts w:ascii="Arial" w:hAnsi="Arial" w:cs="Arial"/>
                <w:sz w:val="20"/>
              </w:rPr>
              <w:t>penses according to the Aomori P</w:t>
            </w:r>
            <w:r w:rsidRPr="00C57DC5">
              <w:rPr>
                <w:rFonts w:ascii="Arial" w:hAnsi="Arial" w:cs="Arial"/>
                <w:sz w:val="20"/>
              </w:rPr>
              <w:t xml:space="preserve">ublic </w:t>
            </w:r>
            <w:r w:rsidR="002C15CA">
              <w:rPr>
                <w:rFonts w:ascii="Arial" w:hAnsi="Arial" w:cs="Arial"/>
                <w:sz w:val="20"/>
              </w:rPr>
              <w:t>University</w:t>
            </w:r>
            <w:r w:rsidRPr="00C57DC5">
              <w:rPr>
                <w:rFonts w:ascii="Arial" w:hAnsi="Arial" w:cs="Arial"/>
                <w:sz w:val="20"/>
              </w:rPr>
              <w:t>’</w:t>
            </w:r>
            <w:r w:rsidR="002C15CA">
              <w:rPr>
                <w:rFonts w:ascii="Arial" w:hAnsi="Arial" w:cs="Arial"/>
                <w:sz w:val="20"/>
              </w:rPr>
              <w:t>s</w:t>
            </w:r>
            <w:r w:rsidRPr="00C57DC5">
              <w:rPr>
                <w:rFonts w:ascii="Arial" w:hAnsi="Arial" w:cs="Arial"/>
                <w:sz w:val="20"/>
              </w:rPr>
              <w:t xml:space="preserve"> regulations: </w:t>
            </w:r>
          </w:p>
          <w:p w:rsidR="00C57DC5" w:rsidRPr="00C57DC5" w:rsidRDefault="00C57DC5">
            <w:pPr>
              <w:snapToGrid w:val="0"/>
              <w:rPr>
                <w:rFonts w:ascii="Arial" w:hAnsi="Arial" w:cs="Arial"/>
                <w:sz w:val="20"/>
                <w:lang w:eastAsia="ja-JP"/>
              </w:rPr>
            </w:pPr>
          </w:p>
          <w:p w:rsidR="009F3886" w:rsidRPr="00C57DC5" w:rsidRDefault="00D20285">
            <w:pPr>
              <w:ind w:left="1800" w:hanging="1800"/>
              <w:rPr>
                <w:rFonts w:ascii="Arial" w:hAnsi="Arial" w:cs="Arial"/>
                <w:b/>
                <w:sz w:val="20"/>
                <w:lang w:eastAsia="ja-JP"/>
              </w:rPr>
            </w:pPr>
            <w:r w:rsidRPr="00C57DC5">
              <w:rPr>
                <w:rFonts w:ascii="Arial" w:hAnsi="Arial" w:cs="Arial"/>
                <w:b/>
                <w:sz w:val="20"/>
              </w:rPr>
              <w:t xml:space="preserve">&lt;overseas resident&gt; </w:t>
            </w:r>
          </w:p>
          <w:p w:rsidR="00D20285" w:rsidRPr="00C57DC5" w:rsidRDefault="002C15CA" w:rsidP="00B668DA">
            <w:pPr>
              <w:ind w:leftChars="50" w:left="105"/>
              <w:rPr>
                <w:rFonts w:ascii="Arial" w:hAnsi="Arial" w:cs="Arial"/>
                <w:sz w:val="20"/>
              </w:rPr>
            </w:pPr>
            <w:r>
              <w:rPr>
                <w:rFonts w:ascii="Arial" w:hAnsi="Arial" w:cs="Arial"/>
                <w:sz w:val="20"/>
              </w:rPr>
              <w:t>A one-</w:t>
            </w:r>
            <w:r w:rsidR="00D20285" w:rsidRPr="00C57DC5">
              <w:rPr>
                <w:rFonts w:ascii="Arial" w:hAnsi="Arial" w:cs="Arial"/>
                <w:sz w:val="20"/>
              </w:rPr>
              <w:t>time round trip economy class air ticket from the</w:t>
            </w:r>
            <w:r w:rsidR="009F3886" w:rsidRPr="00C57DC5">
              <w:rPr>
                <w:rFonts w:ascii="Arial" w:hAnsi="Arial" w:cs="Arial"/>
                <w:sz w:val="20"/>
              </w:rPr>
              <w:t xml:space="preserve"> international airport which is </w:t>
            </w:r>
            <w:r w:rsidR="00D20285" w:rsidRPr="00C57DC5">
              <w:rPr>
                <w:rFonts w:ascii="Arial" w:hAnsi="Arial" w:cs="Arial"/>
                <w:sz w:val="20"/>
              </w:rPr>
              <w:t>nearest to the Artist’s home to Aomori airport (or flight</w:t>
            </w:r>
            <w:r>
              <w:rPr>
                <w:rFonts w:ascii="Arial" w:hAnsi="Arial" w:cs="Arial"/>
                <w:sz w:val="20"/>
              </w:rPr>
              <w:t xml:space="preserve"> fare + railway fare to Aomori)</w:t>
            </w:r>
            <w:r w:rsidR="00D20285" w:rsidRPr="00C57DC5">
              <w:rPr>
                <w:rFonts w:ascii="Arial" w:hAnsi="Arial" w:cs="Arial"/>
                <w:sz w:val="20"/>
              </w:rPr>
              <w:t>.</w:t>
            </w:r>
          </w:p>
          <w:p w:rsidR="009F3886" w:rsidRPr="00C57DC5" w:rsidRDefault="00D20285">
            <w:pPr>
              <w:ind w:left="1800" w:hanging="1800"/>
              <w:rPr>
                <w:rFonts w:ascii="Arial" w:hAnsi="Arial" w:cs="Arial"/>
                <w:b/>
                <w:sz w:val="20"/>
                <w:lang w:eastAsia="ja-JP"/>
              </w:rPr>
            </w:pPr>
            <w:r w:rsidRPr="00C57DC5">
              <w:rPr>
                <w:rFonts w:ascii="Arial" w:hAnsi="Arial" w:cs="Arial"/>
                <w:b/>
                <w:sz w:val="20"/>
              </w:rPr>
              <w:t xml:space="preserve">&lt;domestic resident&gt; </w:t>
            </w:r>
          </w:p>
          <w:p w:rsidR="00D20285" w:rsidRPr="00C57DC5" w:rsidRDefault="00D20285" w:rsidP="00B668DA">
            <w:pPr>
              <w:ind w:leftChars="50" w:left="105"/>
              <w:rPr>
                <w:rFonts w:ascii="Arial" w:hAnsi="Arial" w:cs="Arial"/>
                <w:sz w:val="20"/>
              </w:rPr>
            </w:pPr>
            <w:r w:rsidRPr="00C57DC5">
              <w:rPr>
                <w:rFonts w:ascii="Arial" w:hAnsi="Arial" w:cs="Arial"/>
                <w:sz w:val="20"/>
              </w:rPr>
              <w:t xml:space="preserve">A railway fare to Aomori (one time round trip) from the train station nearest to the Artist's residence. </w:t>
            </w:r>
          </w:p>
          <w:p w:rsidR="00B56C8C" w:rsidRDefault="00B56C8C">
            <w:pPr>
              <w:rPr>
                <w:rFonts w:ascii="Arial" w:hAnsi="Arial" w:cs="Arial"/>
                <w:sz w:val="20"/>
              </w:rPr>
            </w:pPr>
          </w:p>
          <w:p w:rsidR="00D20285" w:rsidRPr="00C57DC5" w:rsidRDefault="00D20285">
            <w:pPr>
              <w:rPr>
                <w:rFonts w:ascii="Arial" w:hAnsi="Arial" w:cs="Arial"/>
                <w:sz w:val="20"/>
              </w:rPr>
            </w:pPr>
            <w:r w:rsidRPr="00C57DC5">
              <w:rPr>
                <w:rFonts w:ascii="Arial" w:hAnsi="Arial" w:cs="Arial"/>
                <w:sz w:val="20"/>
              </w:rPr>
              <w:t>*</w:t>
            </w:r>
            <w:r w:rsidRPr="00C57DC5">
              <w:rPr>
                <w:rFonts w:ascii="Arial" w:hAnsi="Arial" w:cs="Arial"/>
                <w:b/>
                <w:sz w:val="20"/>
              </w:rPr>
              <w:t>The ORGANIZER</w:t>
            </w:r>
            <w:r w:rsidRPr="00C57DC5">
              <w:rPr>
                <w:rFonts w:ascii="Arial" w:hAnsi="Arial" w:cs="Arial"/>
                <w:sz w:val="20"/>
              </w:rPr>
              <w:t xml:space="preserve"> provides travel expenses after the ARTIST arrival. </w:t>
            </w:r>
          </w:p>
          <w:p w:rsidR="00D20285" w:rsidRPr="00C57DC5" w:rsidRDefault="00D20285">
            <w:pPr>
              <w:ind w:left="90" w:hanging="90"/>
              <w:rPr>
                <w:rFonts w:ascii="Arial" w:hAnsi="Arial" w:cs="Arial"/>
                <w:sz w:val="20"/>
              </w:rPr>
            </w:pPr>
            <w:r w:rsidRPr="00C57DC5">
              <w:rPr>
                <w:rFonts w:ascii="Arial" w:hAnsi="Arial" w:cs="Arial"/>
                <w:sz w:val="20"/>
              </w:rPr>
              <w:t>*</w:t>
            </w:r>
            <w:r w:rsidRPr="00C57DC5">
              <w:rPr>
                <w:rFonts w:ascii="Arial" w:hAnsi="Arial" w:cs="Arial"/>
                <w:b/>
                <w:sz w:val="20"/>
              </w:rPr>
              <w:t>From overseas the amount payable is up to 200,000JPY, for domestic travel it is up to 100,000JPY</w:t>
            </w:r>
            <w:r w:rsidRPr="00C57DC5">
              <w:rPr>
                <w:rFonts w:ascii="Arial" w:hAnsi="Arial" w:cs="Arial"/>
                <w:sz w:val="20"/>
              </w:rPr>
              <w:t>.</w:t>
            </w:r>
          </w:p>
          <w:p w:rsidR="00D20285" w:rsidRPr="00C57DC5" w:rsidRDefault="00D20285">
            <w:pPr>
              <w:rPr>
                <w:rFonts w:ascii="Arial" w:hAnsi="Arial" w:cs="Arial"/>
                <w:sz w:val="20"/>
              </w:rPr>
            </w:pPr>
            <w:r w:rsidRPr="00C57DC5">
              <w:rPr>
                <w:rFonts w:ascii="Arial" w:hAnsi="Arial" w:cs="Arial"/>
                <w:sz w:val="20"/>
              </w:rPr>
              <w:t>*</w:t>
            </w:r>
            <w:r w:rsidRPr="00C57DC5">
              <w:rPr>
                <w:sz w:val="20"/>
              </w:rPr>
              <w:t xml:space="preserve"> </w:t>
            </w:r>
            <w:r w:rsidRPr="00C57DC5">
              <w:rPr>
                <w:rFonts w:ascii="Arial" w:hAnsi="Arial" w:cs="Arial"/>
                <w:sz w:val="20"/>
              </w:rPr>
              <w:t>The residence means the place for tax payment.</w:t>
            </w:r>
          </w:p>
          <w:p w:rsidR="003C05CB" w:rsidRPr="00C57DC5" w:rsidRDefault="00B668DA" w:rsidP="00C57DC5">
            <w:pPr>
              <w:ind w:left="100" w:hangingChars="50" w:hanging="100"/>
              <w:rPr>
                <w:rFonts w:ascii="Arial" w:hAnsi="Arial" w:cs="Arial"/>
                <w:sz w:val="20"/>
                <w:lang w:eastAsia="ja-JP"/>
              </w:rPr>
            </w:pPr>
            <w:r w:rsidRPr="00C57DC5">
              <w:rPr>
                <w:rFonts w:ascii="Arial" w:hAnsi="Arial" w:cs="Arial" w:hint="eastAsia"/>
                <w:sz w:val="20"/>
                <w:lang w:eastAsia="ja-JP"/>
              </w:rPr>
              <w:t>*</w:t>
            </w:r>
            <w:r w:rsidR="00483F05" w:rsidRPr="00C57DC5">
              <w:rPr>
                <w:rFonts w:ascii="Arial" w:hAnsi="Arial" w:cs="Arial"/>
                <w:b/>
                <w:sz w:val="20"/>
                <w:lang w:eastAsia="ja-JP"/>
              </w:rPr>
              <w:t>The ORGANIZER</w:t>
            </w:r>
            <w:r w:rsidR="00483F05" w:rsidRPr="00C57DC5">
              <w:rPr>
                <w:rFonts w:ascii="Arial" w:hAnsi="Arial" w:cs="Arial"/>
                <w:sz w:val="20"/>
                <w:lang w:eastAsia="ja-JP"/>
              </w:rPr>
              <w:t xml:space="preserve"> </w:t>
            </w:r>
            <w:r w:rsidR="00483F05" w:rsidRPr="00C57DC5">
              <w:rPr>
                <w:rFonts w:ascii="Arial" w:hAnsi="Arial" w:cs="Arial" w:hint="eastAsia"/>
                <w:sz w:val="20"/>
                <w:lang w:eastAsia="ja-JP"/>
              </w:rPr>
              <w:t>does</w:t>
            </w:r>
            <w:r w:rsidR="00483F05" w:rsidRPr="00C57DC5">
              <w:rPr>
                <w:rFonts w:ascii="Arial" w:hAnsi="Arial" w:cs="Arial"/>
                <w:sz w:val="20"/>
                <w:lang w:eastAsia="ja-JP"/>
              </w:rPr>
              <w:t xml:space="preserve"> not </w:t>
            </w:r>
            <w:r w:rsidR="00483F05" w:rsidRPr="00C57DC5">
              <w:rPr>
                <w:rFonts w:ascii="Arial" w:hAnsi="Arial" w:cs="Arial" w:hint="eastAsia"/>
                <w:sz w:val="20"/>
                <w:lang w:eastAsia="ja-JP"/>
              </w:rPr>
              <w:t>provide</w:t>
            </w:r>
            <w:r w:rsidR="003C05CB" w:rsidRPr="00C57DC5">
              <w:rPr>
                <w:rFonts w:ascii="Arial" w:hAnsi="Arial" w:cs="Arial"/>
                <w:sz w:val="20"/>
                <w:lang w:eastAsia="ja-JP"/>
              </w:rPr>
              <w:t xml:space="preserve"> the travel expense coming back to Japan for Japanese artist.</w:t>
            </w:r>
            <w:r w:rsidR="003C05CB" w:rsidRPr="00C57DC5">
              <w:rPr>
                <w:rFonts w:ascii="Arial" w:hAnsi="Arial" w:cs="Arial"/>
                <w:sz w:val="20"/>
              </w:rPr>
              <w:t xml:space="preserve"> </w:t>
            </w:r>
          </w:p>
          <w:p w:rsidR="00253438" w:rsidRDefault="00D20285" w:rsidP="00253438">
            <w:pPr>
              <w:ind w:left="100" w:hangingChars="50" w:hanging="100"/>
              <w:rPr>
                <w:rFonts w:ascii="Arial" w:hAnsi="Arial" w:cs="Arial"/>
                <w:sz w:val="20"/>
              </w:rPr>
            </w:pPr>
            <w:r w:rsidRPr="00C57DC5">
              <w:rPr>
                <w:rFonts w:ascii="Arial" w:hAnsi="Arial" w:cs="Arial"/>
                <w:sz w:val="20"/>
              </w:rPr>
              <w:t>* The expense for the transportation of goods or materials must be paid by the Artist.</w:t>
            </w:r>
          </w:p>
          <w:p w:rsidR="00B56C8C" w:rsidRPr="00C57DC5" w:rsidRDefault="00B56C8C" w:rsidP="00253438">
            <w:pPr>
              <w:ind w:left="100" w:hangingChars="50" w:hanging="10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Visa</w:t>
            </w:r>
          </w:p>
        </w:tc>
        <w:tc>
          <w:tcPr>
            <w:tcW w:w="6400" w:type="dxa"/>
            <w:tcBorders>
              <w:top w:val="single" w:sz="4" w:space="0" w:color="000000"/>
              <w:left w:val="single" w:sz="4" w:space="0" w:color="000000"/>
              <w:bottom w:val="single" w:sz="4" w:space="0" w:color="000000"/>
              <w:right w:val="single" w:sz="4" w:space="0" w:color="000000"/>
            </w:tcBorders>
          </w:tcPr>
          <w:p w:rsidR="00253438" w:rsidRDefault="00D20285">
            <w:pPr>
              <w:snapToGrid w:val="0"/>
              <w:rPr>
                <w:rFonts w:ascii="Arial" w:hAnsi="Arial" w:cs="Arial"/>
                <w:sz w:val="20"/>
              </w:rPr>
            </w:pPr>
            <w:r w:rsidRPr="00C57DC5">
              <w:rPr>
                <w:rFonts w:ascii="Arial" w:hAnsi="Arial" w:cs="Arial"/>
                <w:b/>
                <w:sz w:val="20"/>
              </w:rPr>
              <w:t>THE ARTIST</w:t>
            </w:r>
            <w:r w:rsidRPr="00C57DC5">
              <w:rPr>
                <w:rFonts w:ascii="Arial" w:hAnsi="Arial" w:cs="Arial"/>
                <w:sz w:val="20"/>
              </w:rPr>
              <w:t xml:space="preserve"> should make arrangements for a visa with which they may enter Japan, if it is necessary. Please enquire at the Japanese Embassy in your country. </w:t>
            </w:r>
          </w:p>
          <w:p w:rsidR="00B56C8C" w:rsidRPr="00C57DC5" w:rsidRDefault="00B56C8C">
            <w:pPr>
              <w:snapToGrid w:val="0"/>
              <w:rPr>
                <w:rFonts w:ascii="Arial" w:hAnsi="Arial" w:cs="Arial"/>
                <w:sz w:val="20"/>
              </w:rPr>
            </w:pPr>
          </w:p>
        </w:tc>
      </w:tr>
      <w:tr w:rsidR="00D20285" w:rsidRPr="00C57DC5" w:rsidTr="00C57DC5">
        <w:tblPrEx>
          <w:tblCellMar>
            <w:top w:w="85" w:type="dxa"/>
            <w:bottom w:w="85" w:type="dxa"/>
          </w:tblCellMar>
        </w:tblPrEx>
        <w:trPr>
          <w:cantSplit/>
        </w:trPr>
        <w:tc>
          <w:tcPr>
            <w:tcW w:w="8505" w:type="dxa"/>
            <w:gridSpan w:val="2"/>
            <w:tcBorders>
              <w:top w:val="single" w:sz="4" w:space="0" w:color="000000"/>
              <w:left w:val="single" w:sz="4" w:space="0" w:color="000000"/>
              <w:bottom w:val="single" w:sz="8" w:space="0" w:color="000000"/>
              <w:right w:val="single" w:sz="4" w:space="0" w:color="000000"/>
            </w:tcBorders>
            <w:vAlign w:val="center"/>
          </w:tcPr>
          <w:p w:rsidR="00B56C8C" w:rsidRPr="00C57DC5" w:rsidRDefault="00D20285" w:rsidP="00B56C8C">
            <w:pPr>
              <w:snapToGrid w:val="0"/>
              <w:rPr>
                <w:rFonts w:ascii="Arial" w:hAnsi="Arial" w:cs="Arial"/>
                <w:b/>
                <w:sz w:val="20"/>
              </w:rPr>
            </w:pPr>
            <w:r w:rsidRPr="00C57DC5">
              <w:rPr>
                <w:rFonts w:ascii="Arial" w:hAnsi="Arial" w:cs="Arial"/>
                <w:b/>
                <w:sz w:val="20"/>
              </w:rPr>
              <w:t xml:space="preserve"> Working, Exhibition (presentation) and the Exchange Program</w:t>
            </w:r>
          </w:p>
        </w:tc>
      </w:tr>
      <w:tr w:rsidR="00D20285" w:rsidRPr="00C57DC5" w:rsidTr="00C57DC5">
        <w:tc>
          <w:tcPr>
            <w:tcW w:w="2105" w:type="dxa"/>
            <w:tcBorders>
              <w:top w:val="single" w:sz="8"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Activities</w:t>
            </w:r>
          </w:p>
        </w:tc>
        <w:tc>
          <w:tcPr>
            <w:tcW w:w="6400" w:type="dxa"/>
            <w:tcBorders>
              <w:top w:val="single" w:sz="8" w:space="0" w:color="000000"/>
              <w:left w:val="single" w:sz="4" w:space="0" w:color="000000"/>
              <w:bottom w:val="single" w:sz="4" w:space="0" w:color="000000"/>
              <w:right w:val="single" w:sz="4" w:space="0" w:color="000000"/>
            </w:tcBorders>
          </w:tcPr>
          <w:p w:rsidR="00253438" w:rsidRDefault="00D20285">
            <w:pPr>
              <w:snapToGrid w:val="0"/>
              <w:rPr>
                <w:rFonts w:ascii="Arial" w:hAnsi="Arial" w:cs="Arial"/>
                <w:sz w:val="20"/>
              </w:rPr>
            </w:pPr>
            <w:r w:rsidRPr="00C57DC5">
              <w:rPr>
                <w:rFonts w:ascii="Arial" w:hAnsi="Arial" w:cs="Arial"/>
                <w:b/>
                <w:sz w:val="20"/>
              </w:rPr>
              <w:t>THE ARTIST</w:t>
            </w:r>
            <w:r w:rsidRPr="00C57DC5">
              <w:rPr>
                <w:rFonts w:ascii="Arial" w:hAnsi="Arial" w:cs="Arial"/>
                <w:sz w:val="20"/>
              </w:rPr>
              <w:t xml:space="preserve"> should participate in the presentation of artwork and in the exchange program (outlined in another paragraph) during the residency.</w:t>
            </w:r>
          </w:p>
          <w:p w:rsidR="00B56C8C" w:rsidRPr="00B56C8C" w:rsidRDefault="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 xml:space="preserve">Production expenses* </w:t>
            </w:r>
          </w:p>
          <w:p w:rsidR="00D20285" w:rsidRPr="00C57DC5" w:rsidRDefault="00D20285">
            <w:pPr>
              <w:rPr>
                <w:rFonts w:ascii="Arial" w:hAnsi="Arial" w:cs="Arial"/>
                <w:sz w:val="20"/>
              </w:rPr>
            </w:pPr>
          </w:p>
        </w:tc>
        <w:tc>
          <w:tcPr>
            <w:tcW w:w="6400" w:type="dxa"/>
            <w:tcBorders>
              <w:top w:val="single" w:sz="4" w:space="0" w:color="000000"/>
              <w:left w:val="single" w:sz="4" w:space="0" w:color="000000"/>
              <w:bottom w:val="single" w:sz="4" w:space="0" w:color="000000"/>
              <w:right w:val="single" w:sz="4" w:space="0" w:color="000000"/>
            </w:tcBorders>
          </w:tcPr>
          <w:p w:rsidR="00253438" w:rsidRDefault="00D20285">
            <w:pPr>
              <w:snapToGrid w:val="0"/>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provide </w:t>
            </w:r>
            <w:r w:rsidRPr="00C57DC5">
              <w:rPr>
                <w:rFonts w:ascii="Arial" w:hAnsi="Arial" w:cs="Arial"/>
                <w:b/>
                <w:sz w:val="20"/>
                <w:u w:val="single"/>
              </w:rPr>
              <w:t>250,000JPY</w:t>
            </w:r>
            <w:r w:rsidRPr="00C57DC5">
              <w:rPr>
                <w:rFonts w:ascii="Arial" w:hAnsi="Arial" w:cs="Arial"/>
                <w:sz w:val="20"/>
              </w:rPr>
              <w:t xml:space="preserve"> in production expenses, in which is included fees for material, employment, research, transportation, display and putting away of exhibition etc (provided that </w:t>
            </w:r>
            <w:r w:rsidRPr="00C57DC5">
              <w:rPr>
                <w:rFonts w:ascii="Arial" w:hAnsi="Arial" w:cs="Arial"/>
                <w:b/>
                <w:sz w:val="20"/>
              </w:rPr>
              <w:t>THE ORGANIZER</w:t>
            </w:r>
            <w:r w:rsidRPr="00C57DC5">
              <w:rPr>
                <w:rFonts w:ascii="Arial" w:hAnsi="Arial" w:cs="Arial"/>
                <w:sz w:val="20"/>
              </w:rPr>
              <w:t xml:space="preserve"> accepts their necessity). </w:t>
            </w:r>
          </w:p>
          <w:p w:rsidR="00B56C8C" w:rsidRPr="00B56C8C" w:rsidRDefault="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28434E" w:rsidRDefault="0028434E">
            <w:pPr>
              <w:snapToGrid w:val="0"/>
              <w:rPr>
                <w:rFonts w:ascii="Arial" w:hAnsi="Arial" w:cs="Arial"/>
                <w:sz w:val="20"/>
              </w:rPr>
            </w:pPr>
            <w:r>
              <w:rPr>
                <w:rFonts w:ascii="Arial" w:hAnsi="Arial" w:cs="Arial"/>
                <w:sz w:val="20"/>
              </w:rPr>
              <w:lastRenderedPageBreak/>
              <w:t>Expenses</w:t>
            </w:r>
            <w:r>
              <w:rPr>
                <w:rFonts w:ascii="Arial" w:hAnsi="Arial" w:cs="Arial" w:hint="cs"/>
                <w:sz w:val="20"/>
              </w:rPr>
              <w:t xml:space="preserve"> </w:t>
            </w:r>
            <w:r w:rsidR="00D20285" w:rsidRPr="00C57DC5">
              <w:rPr>
                <w:rFonts w:ascii="Arial" w:hAnsi="Arial" w:cs="Arial"/>
                <w:sz w:val="20"/>
              </w:rPr>
              <w:t>for Art</w:t>
            </w:r>
          </w:p>
          <w:p w:rsidR="00D20285" w:rsidRPr="00C57DC5" w:rsidRDefault="00D20285" w:rsidP="0028434E">
            <w:pPr>
              <w:snapToGrid w:val="0"/>
              <w:ind w:firstLineChars="50" w:firstLine="100"/>
              <w:rPr>
                <w:rFonts w:ascii="Arial" w:hAnsi="Arial" w:cs="Arial"/>
                <w:sz w:val="20"/>
              </w:rPr>
            </w:pPr>
            <w:r w:rsidRPr="00C57DC5">
              <w:rPr>
                <w:rFonts w:ascii="Arial" w:hAnsi="Arial" w:cs="Arial"/>
                <w:sz w:val="20"/>
              </w:rPr>
              <w:t>Exchange Program*</w:t>
            </w:r>
          </w:p>
        </w:tc>
        <w:tc>
          <w:tcPr>
            <w:tcW w:w="6400" w:type="dxa"/>
            <w:tcBorders>
              <w:top w:val="single" w:sz="4" w:space="0" w:color="000000"/>
              <w:left w:val="single" w:sz="4" w:space="0" w:color="000000"/>
              <w:bottom w:val="single" w:sz="4" w:space="0" w:color="000000"/>
              <w:right w:val="single" w:sz="4" w:space="0" w:color="000000"/>
            </w:tcBorders>
          </w:tcPr>
          <w:p w:rsidR="00B56C8C" w:rsidRDefault="00D20285" w:rsidP="00B56C8C">
            <w:pPr>
              <w:snapToGrid w:val="0"/>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provide </w:t>
            </w:r>
            <w:r w:rsidRPr="00C57DC5">
              <w:rPr>
                <w:rFonts w:ascii="Arial" w:hAnsi="Arial" w:cs="Arial"/>
                <w:b/>
                <w:sz w:val="20"/>
                <w:u w:val="single"/>
              </w:rPr>
              <w:t>75,000JPY</w:t>
            </w:r>
            <w:r w:rsidRPr="00C57DC5">
              <w:rPr>
                <w:rFonts w:ascii="Arial" w:hAnsi="Arial" w:cs="Arial"/>
                <w:sz w:val="20"/>
              </w:rPr>
              <w:t xml:space="preserve"> </w:t>
            </w:r>
            <w:r w:rsidR="00B668DA" w:rsidRPr="00C57DC5">
              <w:rPr>
                <w:rFonts w:ascii="Arial" w:hAnsi="Arial" w:cs="Arial" w:hint="eastAsia"/>
                <w:sz w:val="20"/>
                <w:lang w:eastAsia="ja-JP"/>
              </w:rPr>
              <w:t xml:space="preserve">as an expense </w:t>
            </w:r>
            <w:r w:rsidRPr="00C57DC5">
              <w:rPr>
                <w:rFonts w:ascii="Arial" w:hAnsi="Arial" w:cs="Arial"/>
                <w:sz w:val="20"/>
              </w:rPr>
              <w:t>for the art exchange program.</w:t>
            </w:r>
          </w:p>
          <w:p w:rsidR="00B56C8C" w:rsidRPr="00253438" w:rsidRDefault="00B56C8C" w:rsidP="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 xml:space="preserve">Studio </w:t>
            </w:r>
          </w:p>
        </w:tc>
        <w:tc>
          <w:tcPr>
            <w:tcW w:w="6400" w:type="dxa"/>
            <w:tcBorders>
              <w:top w:val="single" w:sz="4" w:space="0" w:color="000000"/>
              <w:left w:val="single" w:sz="4" w:space="0" w:color="000000"/>
              <w:bottom w:val="single" w:sz="4" w:space="0" w:color="000000"/>
              <w:right w:val="single" w:sz="4" w:space="0" w:color="000000"/>
            </w:tcBorders>
          </w:tcPr>
          <w:p w:rsidR="00D20285" w:rsidRPr="00C57DC5" w:rsidRDefault="00D20285">
            <w:pPr>
              <w:snapToGrid w:val="0"/>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provide the artists with a studio in the Creative Hall and with display space in the Exhibition Hall in ACAC. (</w:t>
            </w:r>
            <w:r w:rsidRPr="00C57DC5">
              <w:rPr>
                <w:rFonts w:ascii="Arial" w:hAnsi="Arial" w:cs="Arial"/>
                <w:sz w:val="20"/>
                <w:u w:val="single"/>
              </w:rPr>
              <w:t>during the program period only</w:t>
            </w:r>
            <w:r w:rsidRPr="00C57DC5">
              <w:rPr>
                <w:rFonts w:ascii="Arial" w:hAnsi="Arial" w:cs="Arial"/>
                <w:sz w:val="20"/>
              </w:rPr>
              <w:t>)</w:t>
            </w:r>
          </w:p>
          <w:p w:rsidR="00253438" w:rsidRDefault="00D20285">
            <w:pPr>
              <w:rPr>
                <w:rFonts w:ascii="Arial" w:hAnsi="Arial" w:cs="Arial"/>
                <w:sz w:val="20"/>
              </w:rPr>
            </w:pPr>
            <w:r w:rsidRPr="00C57DC5">
              <w:rPr>
                <w:rFonts w:ascii="Arial" w:hAnsi="Arial" w:cs="Arial"/>
                <w:b/>
                <w:sz w:val="20"/>
              </w:rPr>
              <w:t>THE ARTIST</w:t>
            </w:r>
            <w:r w:rsidRPr="00C57DC5">
              <w:rPr>
                <w:rFonts w:ascii="Arial" w:hAnsi="Arial" w:cs="Arial"/>
                <w:sz w:val="20"/>
              </w:rPr>
              <w:t xml:space="preserve"> must share the studio with other artists. </w:t>
            </w:r>
          </w:p>
          <w:p w:rsidR="00B56C8C" w:rsidRPr="00C57DC5" w:rsidRDefault="00B56C8C">
            <w:pPr>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Care of Studio</w:t>
            </w:r>
          </w:p>
        </w:tc>
        <w:tc>
          <w:tcPr>
            <w:tcW w:w="6400" w:type="dxa"/>
            <w:tcBorders>
              <w:top w:val="single" w:sz="4" w:space="0" w:color="000000"/>
              <w:left w:val="single" w:sz="4" w:space="0" w:color="000000"/>
              <w:bottom w:val="single" w:sz="4" w:space="0" w:color="000000"/>
              <w:right w:val="single" w:sz="4" w:space="0" w:color="000000"/>
            </w:tcBorders>
          </w:tcPr>
          <w:p w:rsidR="00253438" w:rsidRDefault="00D20285">
            <w:pPr>
              <w:snapToGrid w:val="0"/>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sweep the studio regularly, but </w:t>
            </w:r>
            <w:r w:rsidRPr="00C57DC5">
              <w:rPr>
                <w:rFonts w:ascii="Arial" w:hAnsi="Arial" w:cs="Arial"/>
                <w:b/>
                <w:sz w:val="20"/>
              </w:rPr>
              <w:t>THE ARTIST</w:t>
            </w:r>
            <w:r w:rsidRPr="00C57DC5">
              <w:rPr>
                <w:rFonts w:ascii="Arial" w:hAnsi="Arial" w:cs="Arial"/>
                <w:sz w:val="20"/>
              </w:rPr>
              <w:t xml:space="preserve"> should keep his or her own studio clean. When </w:t>
            </w:r>
            <w:r w:rsidRPr="00C57DC5">
              <w:rPr>
                <w:rFonts w:ascii="Arial" w:hAnsi="Arial" w:cs="Arial"/>
                <w:b/>
                <w:sz w:val="20"/>
              </w:rPr>
              <w:t>THE ARTIST</w:t>
            </w:r>
            <w:r w:rsidRPr="00C57DC5">
              <w:rPr>
                <w:rFonts w:ascii="Arial" w:hAnsi="Arial" w:cs="Arial"/>
                <w:sz w:val="20"/>
              </w:rPr>
              <w:t xml:space="preserve"> leaves ACAC, </w:t>
            </w:r>
            <w:r w:rsidRPr="00C57DC5">
              <w:rPr>
                <w:rFonts w:ascii="Arial" w:hAnsi="Arial" w:cs="Arial"/>
                <w:b/>
                <w:sz w:val="20"/>
              </w:rPr>
              <w:t>THE ARTIST</w:t>
            </w:r>
            <w:r w:rsidRPr="00C57DC5">
              <w:rPr>
                <w:rFonts w:ascii="Arial" w:hAnsi="Arial" w:cs="Arial"/>
                <w:sz w:val="20"/>
              </w:rPr>
              <w:t xml:space="preserve"> should return the studio to its original condition.</w:t>
            </w:r>
          </w:p>
          <w:p w:rsidR="00B56C8C" w:rsidRPr="00C57DC5" w:rsidRDefault="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Exhibition</w:t>
            </w:r>
          </w:p>
        </w:tc>
        <w:tc>
          <w:tcPr>
            <w:tcW w:w="6400" w:type="dxa"/>
            <w:tcBorders>
              <w:top w:val="single" w:sz="4" w:space="0" w:color="000000"/>
              <w:left w:val="single" w:sz="4" w:space="0" w:color="000000"/>
              <w:bottom w:val="single" w:sz="4" w:space="0" w:color="000000"/>
              <w:right w:val="single" w:sz="4" w:space="0" w:color="000000"/>
            </w:tcBorders>
          </w:tcPr>
          <w:p w:rsidR="00D20285" w:rsidRPr="00C57DC5" w:rsidRDefault="00D20285">
            <w:pPr>
              <w:snapToGrid w:val="0"/>
              <w:rPr>
                <w:rFonts w:ascii="Arial" w:hAnsi="Arial" w:cs="Arial"/>
                <w:b/>
                <w:sz w:val="20"/>
              </w:rPr>
            </w:pPr>
            <w:r w:rsidRPr="00C57DC5">
              <w:rPr>
                <w:rFonts w:ascii="Arial" w:hAnsi="Arial" w:cs="Arial"/>
                <w:b/>
                <w:sz w:val="20"/>
              </w:rPr>
              <w:t>&lt;Exhibition&gt;;</w:t>
            </w:r>
          </w:p>
          <w:p w:rsidR="00D20285" w:rsidRPr="00C57DC5" w:rsidRDefault="00D20285" w:rsidP="00C57DC5">
            <w:pPr>
              <w:ind w:left="200" w:hangingChars="100" w:hanging="200"/>
              <w:rPr>
                <w:rFonts w:ascii="Arial" w:hAnsi="Arial" w:cs="Arial"/>
                <w:sz w:val="20"/>
              </w:rPr>
            </w:pPr>
            <w:r w:rsidRPr="00C57DC5">
              <w:rPr>
                <w:rFonts w:ascii="Arial" w:hAnsi="Arial" w:cs="Arial"/>
                <w:sz w:val="20"/>
              </w:rPr>
              <w:t>--The location of each exhibition and the final contents of the work proposal must be decided after due consultation between</w:t>
            </w:r>
            <w:r w:rsidRPr="00C57DC5">
              <w:rPr>
                <w:rFonts w:ascii="Arial" w:hAnsi="Arial" w:cs="Arial"/>
                <w:b/>
                <w:sz w:val="20"/>
              </w:rPr>
              <w:t xml:space="preserve"> ACAC</w:t>
            </w:r>
            <w:r w:rsidRPr="00C57DC5">
              <w:rPr>
                <w:rFonts w:ascii="Arial" w:hAnsi="Arial" w:cs="Arial"/>
                <w:sz w:val="20"/>
              </w:rPr>
              <w:t xml:space="preserve"> (curators) and </w:t>
            </w:r>
            <w:r w:rsidRPr="00C57DC5">
              <w:rPr>
                <w:rFonts w:ascii="Arial" w:hAnsi="Arial" w:cs="Arial"/>
                <w:b/>
                <w:sz w:val="20"/>
              </w:rPr>
              <w:t>THE ARTIST</w:t>
            </w:r>
            <w:r w:rsidRPr="00C57DC5">
              <w:rPr>
                <w:rFonts w:ascii="Arial" w:hAnsi="Arial" w:cs="Arial"/>
                <w:sz w:val="20"/>
              </w:rPr>
              <w:t>.</w:t>
            </w:r>
          </w:p>
          <w:p w:rsidR="00D20285" w:rsidRPr="00C57DC5" w:rsidRDefault="00D20285" w:rsidP="00C57DC5">
            <w:pPr>
              <w:ind w:left="200" w:hangingChars="100" w:hanging="200"/>
              <w:rPr>
                <w:rFonts w:ascii="Arial" w:hAnsi="Arial" w:cs="Arial"/>
                <w:sz w:val="20"/>
              </w:rPr>
            </w:pPr>
            <w:r w:rsidRPr="00C57DC5">
              <w:rPr>
                <w:rFonts w:ascii="Arial" w:hAnsi="Arial" w:cs="Arial"/>
                <w:sz w:val="20"/>
              </w:rPr>
              <w:t xml:space="preserve">-- In principle, </w:t>
            </w:r>
            <w:r w:rsidRPr="00C57DC5">
              <w:rPr>
                <w:rFonts w:ascii="Arial" w:hAnsi="Arial" w:cs="Arial"/>
                <w:b/>
                <w:sz w:val="20"/>
              </w:rPr>
              <w:t>THE ARTIST</w:t>
            </w:r>
            <w:r w:rsidRPr="00C57DC5">
              <w:rPr>
                <w:rFonts w:ascii="Arial" w:hAnsi="Arial" w:cs="Arial"/>
                <w:sz w:val="20"/>
              </w:rPr>
              <w:t xml:space="preserve"> should exhibit his or her work by him or herself and care and maintain his or her own work by him or herself during the exhibition.</w:t>
            </w:r>
          </w:p>
          <w:p w:rsidR="00031DEB" w:rsidRDefault="00031DEB">
            <w:pPr>
              <w:rPr>
                <w:rFonts w:ascii="Arial" w:hAnsi="Arial" w:cs="Arial"/>
                <w:sz w:val="20"/>
              </w:rPr>
            </w:pPr>
          </w:p>
          <w:p w:rsidR="00D20285" w:rsidRPr="00C57DC5" w:rsidRDefault="00D20285">
            <w:pPr>
              <w:rPr>
                <w:rFonts w:ascii="Arial" w:hAnsi="Arial" w:cs="Arial"/>
                <w:sz w:val="20"/>
              </w:rPr>
            </w:pPr>
            <w:r w:rsidRPr="00C57DC5">
              <w:rPr>
                <w:rFonts w:ascii="Arial" w:hAnsi="Arial" w:cs="Arial"/>
                <w:sz w:val="20"/>
              </w:rPr>
              <w:t>--</w:t>
            </w:r>
            <w:r w:rsidRPr="00C57DC5">
              <w:rPr>
                <w:rFonts w:ascii="Arial" w:hAnsi="Arial" w:cs="Arial"/>
                <w:b/>
                <w:sz w:val="20"/>
              </w:rPr>
              <w:t>THE ORGANIZER</w:t>
            </w:r>
            <w:r w:rsidRPr="00C57DC5">
              <w:rPr>
                <w:rFonts w:ascii="Arial" w:hAnsi="Arial" w:cs="Arial"/>
                <w:sz w:val="20"/>
              </w:rPr>
              <w:t xml:space="preserve"> should prepare any materials necessary for presentation (panels, explanatory captions, etc) of the artwork for the audience. Decisions on any such materials shall be made after due consultation between </w:t>
            </w:r>
            <w:r w:rsidRPr="00C57DC5">
              <w:rPr>
                <w:rFonts w:ascii="Arial" w:hAnsi="Arial" w:cs="Arial"/>
                <w:b/>
                <w:sz w:val="20"/>
              </w:rPr>
              <w:t>THE ARTIST</w:t>
            </w:r>
            <w:r w:rsidRPr="00C57DC5">
              <w:rPr>
                <w:rFonts w:ascii="Arial" w:hAnsi="Arial" w:cs="Arial"/>
                <w:sz w:val="20"/>
              </w:rPr>
              <w:t xml:space="preserve"> and </w:t>
            </w:r>
            <w:r w:rsidRPr="00C57DC5">
              <w:rPr>
                <w:rFonts w:ascii="Arial" w:hAnsi="Arial" w:cs="Arial"/>
                <w:b/>
                <w:sz w:val="20"/>
              </w:rPr>
              <w:t>ACAC</w:t>
            </w:r>
            <w:r w:rsidRPr="00C57DC5">
              <w:rPr>
                <w:rFonts w:ascii="Arial" w:hAnsi="Arial" w:cs="Arial"/>
                <w:sz w:val="20"/>
              </w:rPr>
              <w:t>.</w:t>
            </w:r>
          </w:p>
          <w:p w:rsidR="00031DEB" w:rsidRDefault="00031DEB" w:rsidP="00253438">
            <w:pPr>
              <w:ind w:left="200" w:hangingChars="100" w:hanging="200"/>
              <w:rPr>
                <w:rFonts w:ascii="Arial" w:hAnsi="Arial" w:cs="Arial"/>
                <w:sz w:val="20"/>
              </w:rPr>
            </w:pPr>
          </w:p>
          <w:p w:rsidR="00D20285" w:rsidRDefault="00D20285" w:rsidP="00253438">
            <w:pPr>
              <w:ind w:left="200" w:hangingChars="100" w:hanging="200"/>
              <w:rPr>
                <w:rFonts w:ascii="Arial" w:hAnsi="Arial" w:cs="Arial"/>
                <w:sz w:val="20"/>
              </w:rPr>
            </w:pPr>
            <w:r w:rsidRPr="00C57DC5">
              <w:rPr>
                <w:rFonts w:ascii="Arial" w:hAnsi="Arial" w:cs="Arial"/>
                <w:sz w:val="20"/>
              </w:rPr>
              <w:t xml:space="preserve">-- Our gallery has no partitions, and sound loud and echoing. Requires some adjustment, if </w:t>
            </w:r>
            <w:r w:rsidRPr="00C57DC5">
              <w:rPr>
                <w:rFonts w:ascii="Arial" w:hAnsi="Arial" w:cs="Arial"/>
                <w:b/>
                <w:sz w:val="20"/>
              </w:rPr>
              <w:t>THE ARTIST</w:t>
            </w:r>
            <w:r w:rsidRPr="00C57DC5">
              <w:rPr>
                <w:rFonts w:ascii="Arial" w:hAnsi="Arial" w:cs="Arial"/>
                <w:sz w:val="20"/>
              </w:rPr>
              <w:t xml:space="preserve"> would like to use sound or light. </w:t>
            </w:r>
          </w:p>
          <w:p w:rsidR="00253438" w:rsidRPr="00C57DC5" w:rsidRDefault="00253438" w:rsidP="00253438">
            <w:pPr>
              <w:ind w:left="200" w:hangingChars="100" w:hanging="20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0A6094" w:rsidRDefault="000A6094" w:rsidP="000A6094">
            <w:pPr>
              <w:snapToGrid w:val="0"/>
              <w:ind w:firstLineChars="50" w:firstLine="100"/>
              <w:rPr>
                <w:rFonts w:ascii="Arial" w:hAnsi="Arial" w:cs="Arial"/>
                <w:sz w:val="20"/>
              </w:rPr>
            </w:pPr>
            <w:r>
              <w:rPr>
                <w:rFonts w:ascii="Arial" w:hAnsi="Arial" w:cs="Arial"/>
                <w:sz w:val="20"/>
              </w:rPr>
              <w:t>Handling</w:t>
            </w:r>
          </w:p>
          <w:p w:rsidR="00D20285" w:rsidRPr="00C57DC5" w:rsidRDefault="00D20285" w:rsidP="000A6094">
            <w:pPr>
              <w:snapToGrid w:val="0"/>
              <w:ind w:firstLineChars="50" w:firstLine="100"/>
              <w:rPr>
                <w:rFonts w:ascii="Arial" w:hAnsi="Arial" w:cs="Arial"/>
                <w:sz w:val="20"/>
              </w:rPr>
            </w:pPr>
            <w:r w:rsidRPr="00C57DC5">
              <w:rPr>
                <w:rFonts w:ascii="Arial" w:hAnsi="Arial" w:cs="Arial"/>
                <w:sz w:val="20"/>
              </w:rPr>
              <w:t>of the Works</w:t>
            </w:r>
          </w:p>
          <w:p w:rsidR="00D20285" w:rsidRPr="00C57DC5" w:rsidRDefault="00D20285" w:rsidP="000A6094">
            <w:pPr>
              <w:ind w:firstLineChars="50" w:firstLine="100"/>
              <w:rPr>
                <w:rFonts w:ascii="Arial" w:hAnsi="Arial" w:cs="Arial"/>
                <w:sz w:val="20"/>
              </w:rPr>
            </w:pPr>
            <w:r w:rsidRPr="00C57DC5">
              <w:rPr>
                <w:rFonts w:ascii="Arial" w:hAnsi="Arial" w:cs="Arial"/>
                <w:sz w:val="20"/>
              </w:rPr>
              <w:t>after the Exhibition</w:t>
            </w:r>
          </w:p>
        </w:tc>
        <w:tc>
          <w:tcPr>
            <w:tcW w:w="6400" w:type="dxa"/>
            <w:tcBorders>
              <w:top w:val="single" w:sz="4" w:space="0" w:color="000000"/>
              <w:left w:val="single" w:sz="4" w:space="0" w:color="000000"/>
              <w:bottom w:val="single" w:sz="4" w:space="0" w:color="000000"/>
              <w:right w:val="single" w:sz="4" w:space="0" w:color="000000"/>
            </w:tcBorders>
          </w:tcPr>
          <w:p w:rsidR="00D20285" w:rsidRDefault="00D20285">
            <w:pPr>
              <w:snapToGrid w:val="0"/>
              <w:rPr>
                <w:rFonts w:ascii="Arial" w:hAnsi="Arial" w:cs="Arial"/>
                <w:sz w:val="20"/>
              </w:rPr>
            </w:pPr>
            <w:r w:rsidRPr="00C57DC5">
              <w:rPr>
                <w:rFonts w:ascii="Arial" w:hAnsi="Arial" w:cs="Arial"/>
                <w:sz w:val="20"/>
              </w:rPr>
              <w:t xml:space="preserve">The works must be temporary. </w:t>
            </w:r>
            <w:r w:rsidRPr="00C57DC5">
              <w:rPr>
                <w:rFonts w:ascii="Arial" w:hAnsi="Arial" w:cs="Arial"/>
                <w:b/>
                <w:sz w:val="20"/>
              </w:rPr>
              <w:t>THE ARTIST</w:t>
            </w:r>
            <w:r w:rsidRPr="00C57DC5">
              <w:rPr>
                <w:rFonts w:ascii="Arial" w:hAnsi="Arial" w:cs="Arial"/>
                <w:sz w:val="20"/>
              </w:rPr>
              <w:t xml:space="preserve"> should be able to dismantle his or her works by him or herself after the exhibition. Should the artist wish to take that work produced during the residency back home, </w:t>
            </w:r>
            <w:r w:rsidRPr="00C57DC5">
              <w:rPr>
                <w:rFonts w:ascii="Arial" w:hAnsi="Arial" w:cs="Arial"/>
                <w:b/>
                <w:sz w:val="20"/>
              </w:rPr>
              <w:t>THE ARTIST</w:t>
            </w:r>
            <w:r w:rsidRPr="00C57DC5">
              <w:rPr>
                <w:rFonts w:ascii="Arial" w:hAnsi="Arial" w:cs="Arial"/>
                <w:sz w:val="20"/>
              </w:rPr>
              <w:t xml:space="preserve"> must pack his or her work alone and pay any expenses involved in packing and shipping. </w:t>
            </w:r>
          </w:p>
          <w:p w:rsidR="00253438" w:rsidRPr="00C57DC5" w:rsidRDefault="00253438">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8"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Exchange Program</w:t>
            </w:r>
          </w:p>
        </w:tc>
        <w:tc>
          <w:tcPr>
            <w:tcW w:w="6400" w:type="dxa"/>
            <w:tcBorders>
              <w:top w:val="single" w:sz="4" w:space="0" w:color="000000"/>
              <w:left w:val="single" w:sz="4" w:space="0" w:color="000000"/>
              <w:bottom w:val="single" w:sz="8" w:space="0" w:color="000000"/>
              <w:right w:val="single" w:sz="4" w:space="0" w:color="000000"/>
            </w:tcBorders>
          </w:tcPr>
          <w:p w:rsidR="00D20285" w:rsidRPr="00C57DC5" w:rsidRDefault="00D20285">
            <w:pPr>
              <w:snapToGrid w:val="0"/>
              <w:rPr>
                <w:rFonts w:ascii="Arial" w:hAnsi="Arial" w:cs="Arial"/>
                <w:sz w:val="20"/>
              </w:rPr>
            </w:pPr>
            <w:r w:rsidRPr="00C57DC5">
              <w:rPr>
                <w:rFonts w:ascii="Arial" w:hAnsi="Arial" w:cs="Arial"/>
                <w:b/>
                <w:sz w:val="20"/>
              </w:rPr>
              <w:t>THE ARTIST</w:t>
            </w:r>
            <w:r w:rsidRPr="00C57DC5">
              <w:rPr>
                <w:rFonts w:ascii="Arial" w:hAnsi="Arial" w:cs="Arial"/>
                <w:sz w:val="20"/>
              </w:rPr>
              <w:t xml:space="preserve"> must participate in the following exchange programs: </w:t>
            </w:r>
          </w:p>
          <w:p w:rsidR="00D20285" w:rsidRPr="00C57DC5" w:rsidRDefault="00D20285">
            <w:pPr>
              <w:rPr>
                <w:rFonts w:ascii="Arial" w:hAnsi="Arial" w:cs="Arial"/>
                <w:sz w:val="20"/>
              </w:rPr>
            </w:pPr>
            <w:r w:rsidRPr="00C57DC5">
              <w:rPr>
                <w:rFonts w:ascii="Arial" w:hAnsi="Arial" w:cs="Arial"/>
                <w:sz w:val="20"/>
              </w:rPr>
              <w:t>--Artist Talk (Gallery Talk)</w:t>
            </w:r>
          </w:p>
          <w:p w:rsidR="00D20285" w:rsidRPr="00C57DC5" w:rsidRDefault="00D20285">
            <w:pPr>
              <w:rPr>
                <w:rFonts w:ascii="Arial" w:hAnsi="Arial" w:cs="Arial"/>
                <w:sz w:val="20"/>
              </w:rPr>
            </w:pPr>
            <w:r w:rsidRPr="00C57DC5">
              <w:rPr>
                <w:rFonts w:ascii="Arial" w:hAnsi="Arial" w:cs="Arial"/>
                <w:sz w:val="20"/>
              </w:rPr>
              <w:t>--Lecture, Workshop</w:t>
            </w:r>
          </w:p>
          <w:p w:rsidR="00D20285" w:rsidRDefault="00D20285">
            <w:pPr>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provide and pay the cost for any materials used in such exchange programs.</w:t>
            </w:r>
          </w:p>
          <w:p w:rsidR="00253438" w:rsidRPr="00C57DC5" w:rsidRDefault="00253438">
            <w:pPr>
              <w:rPr>
                <w:rFonts w:ascii="Arial" w:hAnsi="Arial" w:cs="Arial"/>
                <w:sz w:val="20"/>
              </w:rPr>
            </w:pPr>
          </w:p>
        </w:tc>
      </w:tr>
      <w:tr w:rsidR="00D20285" w:rsidRPr="00C57DC5" w:rsidTr="00C57DC5">
        <w:tblPrEx>
          <w:tblCellMar>
            <w:top w:w="85" w:type="dxa"/>
            <w:bottom w:w="85" w:type="dxa"/>
          </w:tblCellMar>
        </w:tblPrEx>
        <w:tc>
          <w:tcPr>
            <w:tcW w:w="8505" w:type="dxa"/>
            <w:gridSpan w:val="2"/>
            <w:tcBorders>
              <w:top w:val="single" w:sz="8" w:space="0" w:color="000000"/>
              <w:left w:val="single" w:sz="4" w:space="0" w:color="000000"/>
              <w:bottom w:val="single" w:sz="8" w:space="0" w:color="000000"/>
              <w:right w:val="single" w:sz="4" w:space="0" w:color="000000"/>
            </w:tcBorders>
            <w:vAlign w:val="center"/>
          </w:tcPr>
          <w:p w:rsidR="00D20285" w:rsidRPr="00C57DC5" w:rsidRDefault="00D20285">
            <w:pPr>
              <w:snapToGrid w:val="0"/>
              <w:rPr>
                <w:rFonts w:ascii="Arial" w:hAnsi="Arial" w:cs="Arial"/>
                <w:b/>
                <w:sz w:val="20"/>
              </w:rPr>
            </w:pPr>
            <w:r w:rsidRPr="00C57DC5">
              <w:rPr>
                <w:rFonts w:ascii="Arial" w:hAnsi="Arial" w:cs="Arial"/>
                <w:b/>
                <w:sz w:val="20"/>
              </w:rPr>
              <w:t xml:space="preserve">  About Living in ACAC</w:t>
            </w:r>
          </w:p>
        </w:tc>
      </w:tr>
      <w:tr w:rsidR="00D20285" w:rsidRPr="00C57DC5" w:rsidTr="00C57DC5">
        <w:tblPrEx>
          <w:tblCellMar>
            <w:top w:w="85" w:type="dxa"/>
            <w:bottom w:w="28" w:type="dxa"/>
          </w:tblCellMar>
        </w:tblPrEx>
        <w:tc>
          <w:tcPr>
            <w:tcW w:w="2105" w:type="dxa"/>
            <w:tcBorders>
              <w:top w:val="single" w:sz="8"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Living Expenses*</w:t>
            </w:r>
          </w:p>
          <w:p w:rsidR="00D20285" w:rsidRPr="00C57DC5" w:rsidRDefault="00D20285">
            <w:pPr>
              <w:rPr>
                <w:rFonts w:ascii="Arial" w:hAnsi="Arial" w:cs="Arial"/>
                <w:sz w:val="20"/>
              </w:rPr>
            </w:pPr>
          </w:p>
        </w:tc>
        <w:tc>
          <w:tcPr>
            <w:tcW w:w="6400" w:type="dxa"/>
            <w:tcBorders>
              <w:top w:val="single" w:sz="8" w:space="0" w:color="000000"/>
              <w:left w:val="single" w:sz="4" w:space="0" w:color="000000"/>
              <w:bottom w:val="single" w:sz="4" w:space="0" w:color="000000"/>
              <w:right w:val="single" w:sz="4" w:space="0" w:color="000000"/>
            </w:tcBorders>
          </w:tcPr>
          <w:p w:rsidR="00D20285" w:rsidRPr="00C57DC5" w:rsidRDefault="00D20285" w:rsidP="00253438">
            <w:pPr>
              <w:snapToGrid w:val="0"/>
              <w:rPr>
                <w:rFonts w:ascii="Arial" w:hAnsi="Arial" w:cs="Arial"/>
                <w:b/>
                <w:sz w:val="20"/>
                <w:u w:val="single"/>
                <w:lang w:eastAsia="ja-JP"/>
              </w:rPr>
            </w:pPr>
            <w:r w:rsidRPr="00C57DC5">
              <w:rPr>
                <w:rFonts w:ascii="Arial" w:hAnsi="Arial" w:cs="Arial"/>
                <w:b/>
                <w:sz w:val="20"/>
              </w:rPr>
              <w:t>THE ORGANIZER</w:t>
            </w:r>
            <w:r w:rsidRPr="00C57DC5">
              <w:rPr>
                <w:rFonts w:ascii="Arial" w:hAnsi="Arial" w:cs="Arial"/>
                <w:sz w:val="20"/>
              </w:rPr>
              <w:t xml:space="preserve"> will provide living costs according to the Aomori public </w:t>
            </w:r>
            <w:r w:rsidR="005909B5" w:rsidRPr="00C57DC5">
              <w:rPr>
                <w:rFonts w:ascii="Arial" w:hAnsi="Arial" w:cs="Arial" w:hint="eastAsia"/>
                <w:sz w:val="20"/>
                <w:lang w:eastAsia="ja-JP"/>
              </w:rPr>
              <w:t>university</w:t>
            </w:r>
            <w:r w:rsidRPr="00C57DC5">
              <w:rPr>
                <w:rFonts w:ascii="Arial" w:hAnsi="Arial" w:cs="Arial"/>
                <w:sz w:val="20"/>
              </w:rPr>
              <w:t>’</w:t>
            </w:r>
            <w:r w:rsidR="00253438">
              <w:rPr>
                <w:rFonts w:ascii="Arial" w:hAnsi="Arial" w:cs="Arial"/>
                <w:sz w:val="20"/>
              </w:rPr>
              <w:t>s</w:t>
            </w:r>
            <w:r w:rsidRPr="00C57DC5">
              <w:rPr>
                <w:rFonts w:ascii="Arial" w:hAnsi="Arial" w:cs="Arial"/>
                <w:sz w:val="20"/>
              </w:rPr>
              <w:t xml:space="preserve"> regulations for </w:t>
            </w:r>
            <w:r w:rsidRPr="00C57DC5">
              <w:rPr>
                <w:rFonts w:ascii="Arial" w:hAnsi="Arial" w:cs="Arial"/>
                <w:b/>
                <w:sz w:val="20"/>
              </w:rPr>
              <w:t>THE ARTIST</w:t>
            </w:r>
            <w:r w:rsidRPr="00C57DC5">
              <w:rPr>
                <w:rFonts w:ascii="Arial" w:hAnsi="Arial" w:cs="Arial"/>
                <w:sz w:val="20"/>
              </w:rPr>
              <w:t>. (</w:t>
            </w:r>
            <w:r w:rsidRPr="00C57DC5">
              <w:rPr>
                <w:rFonts w:ascii="Arial" w:hAnsi="Arial" w:cs="Arial"/>
                <w:b/>
                <w:sz w:val="20"/>
                <w:u w:val="single"/>
              </w:rPr>
              <w:t>upper limit is 70 days worth</w:t>
            </w:r>
            <w:r w:rsidRPr="00C57DC5">
              <w:rPr>
                <w:rFonts w:ascii="Arial" w:hAnsi="Arial" w:cs="Arial"/>
                <w:sz w:val="20"/>
                <w:u w:val="single"/>
              </w:rPr>
              <w:t>)</w:t>
            </w:r>
            <w:r w:rsidRPr="00B56C8C">
              <w:rPr>
                <w:rFonts w:ascii="Arial" w:hAnsi="Arial" w:cs="Arial"/>
                <w:sz w:val="20"/>
              </w:rPr>
              <w:t xml:space="preserve"> </w:t>
            </w:r>
            <w:r w:rsidR="00253438" w:rsidRPr="00B56C8C">
              <w:rPr>
                <w:rFonts w:ascii="Arial" w:hAnsi="Arial" w:cs="Arial"/>
                <w:sz w:val="20"/>
              </w:rPr>
              <w:t xml:space="preserve"> </w:t>
            </w:r>
            <w:r w:rsidRPr="00C57DC5">
              <w:rPr>
                <w:rFonts w:ascii="Arial" w:hAnsi="Arial" w:cs="Arial"/>
                <w:sz w:val="20"/>
              </w:rPr>
              <w:t xml:space="preserve">The full of living expenses is </w:t>
            </w:r>
            <w:r w:rsidR="00253438">
              <w:rPr>
                <w:rFonts w:ascii="Arial" w:hAnsi="Arial" w:cs="Arial"/>
                <w:b/>
                <w:sz w:val="20"/>
                <w:u w:val="single"/>
              </w:rPr>
              <w:t>303</w:t>
            </w:r>
            <w:r w:rsidR="00B668DA" w:rsidRPr="00C57DC5">
              <w:rPr>
                <w:rFonts w:ascii="Arial" w:hAnsi="Arial" w:cs="Arial"/>
                <w:b/>
                <w:sz w:val="20"/>
                <w:u w:val="single"/>
              </w:rPr>
              <w:t>,</w:t>
            </w:r>
            <w:r w:rsidR="00253438">
              <w:rPr>
                <w:rFonts w:ascii="Arial" w:hAnsi="Arial" w:cs="Arial" w:hint="eastAsia"/>
                <w:b/>
                <w:sz w:val="20"/>
                <w:u w:val="single"/>
                <w:lang w:eastAsia="ja-JP"/>
              </w:rPr>
              <w:t>16</w:t>
            </w:r>
            <w:r w:rsidRPr="00C57DC5">
              <w:rPr>
                <w:rFonts w:ascii="Arial" w:hAnsi="Arial" w:cs="Arial"/>
                <w:b/>
                <w:sz w:val="20"/>
                <w:u w:val="single"/>
              </w:rPr>
              <w:t>0JPY.</w:t>
            </w:r>
          </w:p>
          <w:p w:rsidR="004F24FA" w:rsidRPr="00C57DC5" w:rsidRDefault="004F24FA">
            <w:pPr>
              <w:rPr>
                <w:rFonts w:ascii="Arial" w:hAnsi="Arial" w:cs="Arial"/>
                <w:b/>
                <w:sz w:val="20"/>
                <w:u w:val="single"/>
                <w:lang w:eastAsia="ja-JP"/>
              </w:rPr>
            </w:pPr>
          </w:p>
          <w:p w:rsidR="00D20285" w:rsidRPr="00C57DC5" w:rsidRDefault="00D20285">
            <w:pPr>
              <w:rPr>
                <w:rFonts w:ascii="Arial" w:hAnsi="Arial" w:cs="Arial"/>
                <w:sz w:val="20"/>
              </w:rPr>
            </w:pPr>
            <w:r w:rsidRPr="00C57DC5">
              <w:rPr>
                <w:rFonts w:ascii="Arial" w:hAnsi="Arial" w:cs="Arial"/>
                <w:sz w:val="20"/>
              </w:rPr>
              <w:t>However, living allowance is not paid for in the following cases:</w:t>
            </w:r>
          </w:p>
          <w:p w:rsidR="00D20285" w:rsidRPr="00C57DC5" w:rsidRDefault="00D20285">
            <w:pPr>
              <w:rPr>
                <w:rFonts w:ascii="Arial" w:hAnsi="Arial" w:cs="Arial"/>
                <w:sz w:val="20"/>
              </w:rPr>
            </w:pPr>
            <w:r w:rsidRPr="00C57DC5">
              <w:rPr>
                <w:rFonts w:ascii="Arial" w:hAnsi="Arial" w:cs="Arial"/>
                <w:sz w:val="20"/>
              </w:rPr>
              <w:t xml:space="preserve">-- When </w:t>
            </w:r>
            <w:r w:rsidRPr="00C57DC5">
              <w:rPr>
                <w:rFonts w:ascii="Arial" w:hAnsi="Arial" w:cs="Arial"/>
                <w:b/>
                <w:sz w:val="20"/>
              </w:rPr>
              <w:t>THE ARTIST</w:t>
            </w:r>
            <w:r w:rsidRPr="00C57DC5">
              <w:rPr>
                <w:rFonts w:ascii="Arial" w:hAnsi="Arial" w:cs="Arial"/>
                <w:sz w:val="20"/>
              </w:rPr>
              <w:t xml:space="preserve"> goes outside Aomori for personal travel.</w:t>
            </w:r>
          </w:p>
          <w:p w:rsidR="00253438" w:rsidRDefault="00D20285">
            <w:pPr>
              <w:rPr>
                <w:rFonts w:ascii="Arial" w:hAnsi="Arial" w:cs="Arial"/>
                <w:sz w:val="20"/>
              </w:rPr>
            </w:pPr>
            <w:r w:rsidRPr="00C57DC5">
              <w:rPr>
                <w:rFonts w:ascii="Arial" w:hAnsi="Arial" w:cs="Arial"/>
                <w:sz w:val="20"/>
              </w:rPr>
              <w:t>-- In cases of late arrival to and/or early departure from ACAC.</w:t>
            </w:r>
          </w:p>
          <w:p w:rsidR="00B56C8C" w:rsidRPr="00253438" w:rsidRDefault="00B56C8C">
            <w:pPr>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Accommodation</w:t>
            </w:r>
          </w:p>
        </w:tc>
        <w:tc>
          <w:tcPr>
            <w:tcW w:w="6400" w:type="dxa"/>
            <w:tcBorders>
              <w:top w:val="single" w:sz="4" w:space="0" w:color="000000"/>
              <w:left w:val="single" w:sz="4" w:space="0" w:color="000000"/>
              <w:bottom w:val="single" w:sz="4" w:space="0" w:color="000000"/>
              <w:right w:val="single" w:sz="4" w:space="0" w:color="000000"/>
            </w:tcBorders>
          </w:tcPr>
          <w:p w:rsidR="00D20285" w:rsidRPr="00C57DC5" w:rsidRDefault="00D20285">
            <w:pPr>
              <w:snapToGrid w:val="0"/>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provide the artist with residential facilities in ACAC during the program period (a private single room / 19.44</w:t>
            </w:r>
            <w:r w:rsidRPr="00C57DC5">
              <w:rPr>
                <w:rFonts w:ascii="MS UI Gothic" w:eastAsia="MS UI Gothic" w:hAnsi="MS UI Gothic" w:cs="Arial"/>
                <w:sz w:val="20"/>
              </w:rPr>
              <w:t>㎡</w:t>
            </w:r>
            <w:r w:rsidRPr="00C57DC5">
              <w:rPr>
                <w:rFonts w:ascii="Arial" w:hAnsi="Arial" w:cs="Arial"/>
                <w:sz w:val="20"/>
              </w:rPr>
              <w:t xml:space="preserve">). </w:t>
            </w:r>
          </w:p>
          <w:p w:rsidR="00C57DC5" w:rsidRDefault="00C57DC5">
            <w:pPr>
              <w:rPr>
                <w:rFonts w:ascii="Arial" w:hAnsi="Arial" w:cs="Arial"/>
                <w:b/>
                <w:sz w:val="20"/>
                <w:lang w:eastAsia="ja-JP"/>
              </w:rPr>
            </w:pPr>
          </w:p>
          <w:p w:rsidR="00D20285" w:rsidRPr="00C57DC5" w:rsidRDefault="00D20285">
            <w:pPr>
              <w:rPr>
                <w:rFonts w:ascii="Arial" w:hAnsi="Arial" w:cs="Arial"/>
                <w:sz w:val="20"/>
              </w:rPr>
            </w:pPr>
            <w:r w:rsidRPr="00C57DC5">
              <w:rPr>
                <w:rFonts w:ascii="Arial" w:hAnsi="Arial" w:cs="Arial"/>
                <w:b/>
                <w:sz w:val="20"/>
              </w:rPr>
              <w:t>THE ARTIST</w:t>
            </w:r>
            <w:r w:rsidRPr="00C57DC5">
              <w:rPr>
                <w:rFonts w:ascii="Arial" w:hAnsi="Arial" w:cs="Arial"/>
                <w:sz w:val="20"/>
              </w:rPr>
              <w:t xml:space="preserve"> must share bathroom and kitchen facilities. The facilities are self-catering.</w:t>
            </w:r>
          </w:p>
          <w:p w:rsidR="00C57DC5" w:rsidRDefault="00C57DC5">
            <w:pPr>
              <w:rPr>
                <w:rFonts w:ascii="Arial" w:hAnsi="Arial" w:cs="Arial"/>
                <w:b/>
                <w:sz w:val="20"/>
                <w:lang w:eastAsia="ja-JP"/>
              </w:rPr>
            </w:pPr>
          </w:p>
          <w:p w:rsidR="00D20285" w:rsidRDefault="00D20285" w:rsidP="00031DEB">
            <w:pPr>
              <w:rPr>
                <w:rFonts w:ascii="Arial" w:hAnsi="Arial" w:cs="Arial"/>
                <w:sz w:val="20"/>
              </w:rPr>
            </w:pPr>
            <w:r w:rsidRPr="00C57DC5">
              <w:rPr>
                <w:rFonts w:ascii="Arial" w:hAnsi="Arial" w:cs="Arial"/>
                <w:b/>
                <w:sz w:val="20"/>
              </w:rPr>
              <w:lastRenderedPageBreak/>
              <w:t>THE ARTIST</w:t>
            </w:r>
            <w:r w:rsidRPr="00C57DC5">
              <w:rPr>
                <w:rFonts w:ascii="Arial" w:hAnsi="Arial" w:cs="Arial"/>
                <w:sz w:val="20"/>
              </w:rPr>
              <w:t xml:space="preserve"> must keep his or her private room, and the bathroom and kitchen facilities clean. When </w:t>
            </w:r>
            <w:r w:rsidRPr="00C57DC5">
              <w:rPr>
                <w:rFonts w:ascii="Arial" w:hAnsi="Arial" w:cs="Arial"/>
                <w:b/>
                <w:sz w:val="20"/>
              </w:rPr>
              <w:t>THE ARTIST</w:t>
            </w:r>
            <w:r w:rsidRPr="00C57DC5">
              <w:rPr>
                <w:rFonts w:ascii="Arial" w:hAnsi="Arial" w:cs="Arial"/>
                <w:sz w:val="20"/>
              </w:rPr>
              <w:t xml:space="preserve"> leaves ACAC, </w:t>
            </w:r>
            <w:r w:rsidRPr="00C57DC5">
              <w:rPr>
                <w:rFonts w:ascii="Arial" w:hAnsi="Arial" w:cs="Arial"/>
                <w:b/>
                <w:sz w:val="20"/>
              </w:rPr>
              <w:t>THE ARTIST</w:t>
            </w:r>
            <w:r w:rsidRPr="00C57DC5">
              <w:rPr>
                <w:rFonts w:ascii="Arial" w:hAnsi="Arial" w:cs="Arial"/>
                <w:sz w:val="20"/>
              </w:rPr>
              <w:t xml:space="preserve"> must return the residential facilities to their original condition.</w:t>
            </w:r>
          </w:p>
          <w:p w:rsidR="003A10A6" w:rsidRPr="00C57DC5" w:rsidRDefault="003A10A6" w:rsidP="00031DEB">
            <w:pPr>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BB5FEA">
            <w:pPr>
              <w:snapToGrid w:val="0"/>
              <w:rPr>
                <w:rFonts w:ascii="Arial" w:hAnsi="Arial" w:cs="Arial"/>
                <w:sz w:val="20"/>
                <w:lang w:eastAsia="ja-JP"/>
              </w:rPr>
            </w:pPr>
            <w:r w:rsidRPr="00C57DC5">
              <w:rPr>
                <w:rFonts w:ascii="Arial" w:hAnsi="Arial" w:cs="Arial" w:hint="eastAsia"/>
                <w:sz w:val="20"/>
                <w:lang w:eastAsia="ja-JP"/>
              </w:rPr>
              <w:lastRenderedPageBreak/>
              <w:t>Internet</w:t>
            </w:r>
          </w:p>
        </w:tc>
        <w:tc>
          <w:tcPr>
            <w:tcW w:w="6400" w:type="dxa"/>
            <w:tcBorders>
              <w:top w:val="single" w:sz="4" w:space="0" w:color="000000"/>
              <w:left w:val="single" w:sz="4" w:space="0" w:color="000000"/>
              <w:bottom w:val="single" w:sz="4" w:space="0" w:color="000000"/>
              <w:right w:val="single" w:sz="4" w:space="0" w:color="000000"/>
            </w:tcBorders>
          </w:tcPr>
          <w:p w:rsidR="00B56C8C" w:rsidRDefault="0058426A" w:rsidP="000A6094">
            <w:pPr>
              <w:snapToGrid w:val="0"/>
              <w:rPr>
                <w:rFonts w:ascii="Arial" w:hAnsi="Arial" w:cs="Arial"/>
                <w:sz w:val="20"/>
              </w:rPr>
            </w:pPr>
            <w:r w:rsidRPr="000A6094">
              <w:rPr>
                <w:rFonts w:ascii="Arial" w:hAnsi="Arial" w:cs="Arial"/>
                <w:b/>
                <w:sz w:val="20"/>
              </w:rPr>
              <w:t xml:space="preserve">THE ARTIST </w:t>
            </w:r>
            <w:r w:rsidR="000A6094">
              <w:rPr>
                <w:rFonts w:ascii="Arial" w:hAnsi="Arial" w:cs="Arial"/>
                <w:sz w:val="20"/>
              </w:rPr>
              <w:t xml:space="preserve">can use </w:t>
            </w:r>
            <w:r w:rsidRPr="0058426A">
              <w:rPr>
                <w:rFonts w:ascii="Arial" w:hAnsi="Arial" w:cs="Arial"/>
                <w:sz w:val="20"/>
              </w:rPr>
              <w:t>wireless internet in the dining room, and wire-line internet in each room.</w:t>
            </w:r>
          </w:p>
          <w:p w:rsidR="003A10A6" w:rsidRPr="00C57DC5" w:rsidRDefault="003A10A6" w:rsidP="000A6094">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8"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Insurance</w:t>
            </w:r>
          </w:p>
        </w:tc>
        <w:tc>
          <w:tcPr>
            <w:tcW w:w="6400" w:type="dxa"/>
            <w:tcBorders>
              <w:top w:val="single" w:sz="4" w:space="0" w:color="000000"/>
              <w:left w:val="single" w:sz="4" w:space="0" w:color="000000"/>
              <w:bottom w:val="single" w:sz="8" w:space="0" w:color="000000"/>
              <w:right w:val="single" w:sz="4" w:space="0" w:color="000000"/>
            </w:tcBorders>
          </w:tcPr>
          <w:p w:rsidR="00D20285" w:rsidRDefault="00D20285">
            <w:pPr>
              <w:snapToGrid w:val="0"/>
              <w:rPr>
                <w:rFonts w:ascii="Arial" w:hAnsi="Arial" w:cs="Arial"/>
                <w:sz w:val="20"/>
              </w:rPr>
            </w:pPr>
            <w:r w:rsidRPr="00C57DC5">
              <w:rPr>
                <w:rFonts w:ascii="Arial" w:hAnsi="Arial" w:cs="Arial"/>
                <w:b/>
                <w:sz w:val="20"/>
              </w:rPr>
              <w:t>THE ARTIST</w:t>
            </w:r>
            <w:r w:rsidRPr="00C57DC5">
              <w:rPr>
                <w:rFonts w:ascii="Arial" w:hAnsi="Arial" w:cs="Arial"/>
                <w:sz w:val="20"/>
              </w:rPr>
              <w:t xml:space="preserve"> is covered by injury insurance and sickness insurance for the duration of the residency. Any past illness, chronic diseases and dental treatment are not covered. </w:t>
            </w:r>
            <w:r w:rsidRPr="00C57DC5">
              <w:rPr>
                <w:rFonts w:ascii="Arial" w:hAnsi="Arial" w:cs="Arial"/>
                <w:b/>
                <w:sz w:val="20"/>
              </w:rPr>
              <w:t>THE ARTIST</w:t>
            </w:r>
            <w:r w:rsidRPr="00C57DC5">
              <w:rPr>
                <w:rFonts w:ascii="Arial" w:hAnsi="Arial" w:cs="Arial"/>
                <w:sz w:val="20"/>
              </w:rPr>
              <w:t xml:space="preserve"> is free to enter private health insurance policies. </w:t>
            </w:r>
            <w:r w:rsidR="003739FC">
              <w:rPr>
                <w:rFonts w:ascii="Arial" w:hAnsi="Arial" w:cs="Arial"/>
                <w:sz w:val="20"/>
              </w:rPr>
              <w:t xml:space="preserve"> </w:t>
            </w:r>
          </w:p>
          <w:p w:rsidR="00B56C8C" w:rsidRPr="00C57DC5" w:rsidRDefault="00B56C8C">
            <w:pPr>
              <w:snapToGrid w:val="0"/>
              <w:rPr>
                <w:rFonts w:ascii="Arial" w:hAnsi="Arial" w:cs="Arial"/>
                <w:sz w:val="20"/>
              </w:rPr>
            </w:pPr>
          </w:p>
        </w:tc>
      </w:tr>
      <w:tr w:rsidR="00D20285" w:rsidRPr="00C57DC5" w:rsidTr="00C57DC5">
        <w:tblPrEx>
          <w:tblCellMar>
            <w:top w:w="85" w:type="dxa"/>
            <w:bottom w:w="85" w:type="dxa"/>
          </w:tblCellMar>
        </w:tblPrEx>
        <w:tc>
          <w:tcPr>
            <w:tcW w:w="8505" w:type="dxa"/>
            <w:gridSpan w:val="2"/>
            <w:tcBorders>
              <w:top w:val="single" w:sz="8" w:space="0" w:color="000000"/>
              <w:left w:val="single" w:sz="4" w:space="0" w:color="000000"/>
              <w:bottom w:val="single" w:sz="8" w:space="0" w:color="000000"/>
              <w:right w:val="single" w:sz="4" w:space="0" w:color="000000"/>
            </w:tcBorders>
            <w:vAlign w:val="center"/>
          </w:tcPr>
          <w:p w:rsidR="00D20285" w:rsidRPr="00C57DC5" w:rsidRDefault="00D20285">
            <w:pPr>
              <w:snapToGrid w:val="0"/>
              <w:rPr>
                <w:rFonts w:ascii="Arial" w:hAnsi="Arial" w:cs="Arial"/>
                <w:b/>
                <w:sz w:val="20"/>
              </w:rPr>
            </w:pPr>
            <w:r w:rsidRPr="00C57DC5">
              <w:rPr>
                <w:rFonts w:ascii="Arial" w:hAnsi="Arial" w:cs="Arial"/>
                <w:b/>
                <w:sz w:val="20"/>
              </w:rPr>
              <w:t xml:space="preserve"> Other</w:t>
            </w:r>
          </w:p>
        </w:tc>
      </w:tr>
      <w:tr w:rsidR="00D20285" w:rsidRPr="00C57DC5" w:rsidTr="00C57DC5">
        <w:tc>
          <w:tcPr>
            <w:tcW w:w="2105" w:type="dxa"/>
            <w:tcBorders>
              <w:top w:val="single" w:sz="8" w:space="0" w:color="000000"/>
              <w:left w:val="single" w:sz="4" w:space="0" w:color="000000"/>
              <w:bottom w:val="single" w:sz="4" w:space="0" w:color="000000"/>
            </w:tcBorders>
            <w:vAlign w:val="center"/>
          </w:tcPr>
          <w:p w:rsidR="0028434E" w:rsidRDefault="00D20285">
            <w:pPr>
              <w:snapToGrid w:val="0"/>
              <w:rPr>
                <w:rFonts w:ascii="Arial" w:hAnsi="Arial" w:cs="Arial"/>
                <w:sz w:val="20"/>
              </w:rPr>
            </w:pPr>
            <w:r w:rsidRPr="00C57DC5">
              <w:rPr>
                <w:rFonts w:ascii="Arial" w:hAnsi="Arial" w:cs="Arial"/>
                <w:sz w:val="20"/>
              </w:rPr>
              <w:t>Cooperation with</w:t>
            </w:r>
          </w:p>
          <w:p w:rsidR="00D20285" w:rsidRPr="00C57DC5" w:rsidRDefault="00D20285">
            <w:pPr>
              <w:snapToGrid w:val="0"/>
              <w:rPr>
                <w:rFonts w:ascii="Arial" w:hAnsi="Arial" w:cs="Arial"/>
                <w:sz w:val="20"/>
              </w:rPr>
            </w:pPr>
            <w:r w:rsidRPr="00C57DC5">
              <w:rPr>
                <w:rFonts w:ascii="Arial" w:hAnsi="Arial" w:cs="Arial"/>
                <w:sz w:val="20"/>
              </w:rPr>
              <w:t>Record of Activities,</w:t>
            </w:r>
          </w:p>
          <w:p w:rsidR="00D20285" w:rsidRPr="00C57DC5" w:rsidRDefault="0028434E">
            <w:pPr>
              <w:rPr>
                <w:rFonts w:ascii="Arial" w:hAnsi="Arial" w:cs="Arial"/>
                <w:sz w:val="20"/>
              </w:rPr>
            </w:pPr>
            <w:r>
              <w:rPr>
                <w:rFonts w:ascii="Arial" w:hAnsi="Arial" w:cs="Arial"/>
                <w:sz w:val="20"/>
              </w:rPr>
              <w:t>a</w:t>
            </w:r>
            <w:r w:rsidR="00D20285" w:rsidRPr="00C57DC5">
              <w:rPr>
                <w:rFonts w:ascii="Arial" w:hAnsi="Arial" w:cs="Arial"/>
                <w:sz w:val="20"/>
              </w:rPr>
              <w:t>nd</w:t>
            </w:r>
            <w:r>
              <w:rPr>
                <w:rFonts w:ascii="Arial" w:hAnsi="Arial" w:cs="Arial" w:hint="cs"/>
                <w:sz w:val="20"/>
              </w:rPr>
              <w:t xml:space="preserve"> </w:t>
            </w:r>
            <w:r w:rsidR="00D20285" w:rsidRPr="00C57DC5">
              <w:rPr>
                <w:rFonts w:ascii="Arial" w:hAnsi="Arial" w:cs="Arial"/>
                <w:sz w:val="20"/>
              </w:rPr>
              <w:t>About Copyright</w:t>
            </w:r>
          </w:p>
        </w:tc>
        <w:tc>
          <w:tcPr>
            <w:tcW w:w="6400" w:type="dxa"/>
            <w:tcBorders>
              <w:top w:val="single" w:sz="8" w:space="0" w:color="000000"/>
              <w:left w:val="single" w:sz="4" w:space="0" w:color="000000"/>
              <w:bottom w:val="single" w:sz="4" w:space="0" w:color="000000"/>
              <w:right w:val="single" w:sz="4" w:space="0" w:color="000000"/>
            </w:tcBorders>
          </w:tcPr>
          <w:p w:rsidR="00D20285" w:rsidRPr="00C57DC5" w:rsidRDefault="00D20285">
            <w:pPr>
              <w:snapToGrid w:val="0"/>
              <w:rPr>
                <w:rFonts w:ascii="Arial" w:hAnsi="Arial" w:cs="Arial"/>
                <w:sz w:val="20"/>
              </w:rPr>
            </w:pPr>
            <w:r w:rsidRPr="00C57DC5">
              <w:rPr>
                <w:rFonts w:ascii="Arial" w:hAnsi="Arial" w:cs="Arial"/>
                <w:b/>
                <w:sz w:val="20"/>
              </w:rPr>
              <w:t>THE ORGANIZER</w:t>
            </w:r>
            <w:r w:rsidRPr="00C57DC5">
              <w:rPr>
                <w:rFonts w:ascii="Arial" w:hAnsi="Arial" w:cs="Arial"/>
                <w:sz w:val="20"/>
              </w:rPr>
              <w:t xml:space="preserve"> will take pictures of works produced and will film the production process in order to have a record of all activities undertaken during the period of residency. </w:t>
            </w:r>
            <w:r w:rsidRPr="00C57DC5">
              <w:rPr>
                <w:rFonts w:ascii="Arial" w:hAnsi="Arial" w:cs="Arial"/>
                <w:b/>
                <w:sz w:val="20"/>
              </w:rPr>
              <w:t>THE ARTIST</w:t>
            </w:r>
            <w:r w:rsidRPr="00C57DC5">
              <w:rPr>
                <w:rFonts w:ascii="Arial" w:hAnsi="Arial" w:cs="Arial"/>
                <w:sz w:val="20"/>
              </w:rPr>
              <w:t xml:space="preserve"> should cooperate with the recording of these archives. </w:t>
            </w:r>
          </w:p>
          <w:p w:rsidR="00D20285" w:rsidRDefault="00D20285">
            <w:pPr>
              <w:rPr>
                <w:rFonts w:ascii="Arial" w:hAnsi="Arial" w:cs="Arial"/>
                <w:sz w:val="20"/>
              </w:rPr>
            </w:pPr>
            <w:r w:rsidRPr="00C57DC5">
              <w:rPr>
                <w:rFonts w:ascii="Arial" w:hAnsi="Arial" w:cs="Arial"/>
                <w:b/>
                <w:sz w:val="20"/>
              </w:rPr>
              <w:t>THE ARTIST</w:t>
            </w:r>
            <w:r w:rsidRPr="00C57DC5">
              <w:rPr>
                <w:rFonts w:ascii="Arial" w:hAnsi="Arial" w:cs="Arial"/>
                <w:sz w:val="20"/>
              </w:rPr>
              <w:t xml:space="preserve"> retains copyright of his or her work. However, </w:t>
            </w:r>
            <w:r w:rsidRPr="00C57DC5">
              <w:rPr>
                <w:rFonts w:ascii="Arial" w:hAnsi="Arial" w:cs="Arial"/>
                <w:b/>
                <w:sz w:val="20"/>
              </w:rPr>
              <w:t>THE ORGANIZER</w:t>
            </w:r>
            <w:r w:rsidRPr="00C57DC5">
              <w:rPr>
                <w:rFonts w:ascii="Arial" w:hAnsi="Arial" w:cs="Arial"/>
                <w:sz w:val="20"/>
              </w:rPr>
              <w:t xml:space="preserve"> reserves the right to record (photo, film, etc.) these works, and the copyright of these archival recordings is owned by ACAC. ACAC also ret</w:t>
            </w:r>
            <w:r w:rsidR="00BB5FEA" w:rsidRPr="00C57DC5">
              <w:rPr>
                <w:rFonts w:ascii="Arial" w:hAnsi="Arial" w:cs="Arial"/>
                <w:sz w:val="20"/>
              </w:rPr>
              <w:t xml:space="preserve">ains the right to use any such </w:t>
            </w:r>
            <w:r w:rsidRPr="00C57DC5">
              <w:rPr>
                <w:rFonts w:ascii="Arial" w:hAnsi="Arial" w:cs="Arial"/>
                <w:sz w:val="20"/>
              </w:rPr>
              <w:t xml:space="preserve">records for publicity purposes. Any parties who have received the proper permission from </w:t>
            </w:r>
            <w:r w:rsidRPr="00C57DC5">
              <w:rPr>
                <w:rFonts w:ascii="Arial" w:hAnsi="Arial" w:cs="Arial"/>
                <w:b/>
                <w:sz w:val="20"/>
              </w:rPr>
              <w:t>THE ORGANIZER</w:t>
            </w:r>
            <w:r w:rsidRPr="00C57DC5">
              <w:rPr>
                <w:rFonts w:ascii="Arial" w:hAnsi="Arial" w:cs="Arial"/>
                <w:sz w:val="20"/>
              </w:rPr>
              <w:t xml:space="preserve"> may use these records at no cost. </w:t>
            </w:r>
          </w:p>
          <w:p w:rsidR="00B56C8C" w:rsidRPr="00C57DC5" w:rsidRDefault="00B56C8C">
            <w:pPr>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sz w:val="20"/>
              </w:rPr>
            </w:pPr>
            <w:r w:rsidRPr="00C57DC5">
              <w:rPr>
                <w:rFonts w:ascii="Arial" w:hAnsi="Arial" w:cs="Arial"/>
                <w:sz w:val="20"/>
              </w:rPr>
              <w:t>About the Exhibition Catalogue</w:t>
            </w:r>
          </w:p>
        </w:tc>
        <w:tc>
          <w:tcPr>
            <w:tcW w:w="6400" w:type="dxa"/>
            <w:tcBorders>
              <w:top w:val="single" w:sz="4" w:space="0" w:color="000000"/>
              <w:left w:val="single" w:sz="4" w:space="0" w:color="000000"/>
              <w:bottom w:val="single" w:sz="4" w:space="0" w:color="000000"/>
              <w:right w:val="single" w:sz="4" w:space="0" w:color="000000"/>
            </w:tcBorders>
          </w:tcPr>
          <w:p w:rsidR="00D20285" w:rsidRDefault="00D20285">
            <w:pPr>
              <w:snapToGrid w:val="0"/>
              <w:rPr>
                <w:rFonts w:ascii="Arial" w:hAnsi="Arial" w:cs="Arial"/>
                <w:b/>
                <w:sz w:val="20"/>
              </w:rPr>
            </w:pPr>
            <w:r w:rsidRPr="00C57DC5">
              <w:rPr>
                <w:rFonts w:ascii="Arial" w:hAnsi="Arial" w:cs="Arial"/>
                <w:b/>
                <w:sz w:val="20"/>
              </w:rPr>
              <w:t>THE ORGANIZER</w:t>
            </w:r>
            <w:r w:rsidRPr="00C57DC5">
              <w:rPr>
                <w:rFonts w:ascii="Arial" w:hAnsi="Arial" w:cs="Arial"/>
                <w:sz w:val="20"/>
              </w:rPr>
              <w:t xml:space="preserve"> will produce an Exhibition Catalogue and present 20 copies of the catalogue to </w:t>
            </w:r>
            <w:r w:rsidRPr="00C57DC5">
              <w:rPr>
                <w:rFonts w:ascii="Arial" w:hAnsi="Arial" w:cs="Arial"/>
                <w:b/>
                <w:sz w:val="20"/>
              </w:rPr>
              <w:t>THE ARTIST.</w:t>
            </w:r>
          </w:p>
          <w:p w:rsidR="00B56C8C" w:rsidRPr="00C57DC5" w:rsidRDefault="00B56C8C">
            <w:pPr>
              <w:snapToGrid w:val="0"/>
              <w:rPr>
                <w:rFonts w:ascii="Arial" w:hAnsi="Arial" w:cs="Arial"/>
                <w:b/>
                <w:sz w:val="20"/>
              </w:rPr>
            </w:pPr>
          </w:p>
        </w:tc>
        <w:bookmarkStart w:id="0" w:name="_GoBack"/>
        <w:bookmarkEnd w:id="0"/>
      </w:tr>
      <w:tr w:rsidR="00D20285" w:rsidRPr="00C57DC5" w:rsidTr="00C57DC5">
        <w:tc>
          <w:tcPr>
            <w:tcW w:w="2105" w:type="dxa"/>
            <w:tcBorders>
              <w:top w:val="single" w:sz="4" w:space="0" w:color="000000"/>
              <w:left w:val="single" w:sz="4" w:space="0" w:color="000000"/>
              <w:bottom w:val="single" w:sz="4" w:space="0" w:color="000000"/>
            </w:tcBorders>
            <w:vAlign w:val="center"/>
          </w:tcPr>
          <w:p w:rsidR="0028434E" w:rsidRDefault="00D20285">
            <w:pPr>
              <w:snapToGrid w:val="0"/>
              <w:rPr>
                <w:rFonts w:ascii="Arial" w:hAnsi="Arial" w:cs="Arial"/>
                <w:sz w:val="20"/>
              </w:rPr>
            </w:pPr>
            <w:r w:rsidRPr="00C57DC5">
              <w:rPr>
                <w:rFonts w:ascii="Arial" w:hAnsi="Arial" w:cs="Arial"/>
                <w:sz w:val="20"/>
              </w:rPr>
              <w:t>Cooperation with</w:t>
            </w:r>
          </w:p>
          <w:p w:rsidR="00D20285" w:rsidRPr="00C57DC5" w:rsidRDefault="00D20285">
            <w:pPr>
              <w:snapToGrid w:val="0"/>
              <w:rPr>
                <w:rFonts w:ascii="Arial" w:hAnsi="Arial" w:cs="Arial"/>
                <w:sz w:val="20"/>
              </w:rPr>
            </w:pPr>
            <w:r w:rsidRPr="00C57DC5">
              <w:rPr>
                <w:rFonts w:ascii="Arial" w:hAnsi="Arial" w:cs="Arial"/>
                <w:sz w:val="20"/>
              </w:rPr>
              <w:t xml:space="preserve"> Public Relations</w:t>
            </w:r>
          </w:p>
        </w:tc>
        <w:tc>
          <w:tcPr>
            <w:tcW w:w="6400" w:type="dxa"/>
            <w:tcBorders>
              <w:top w:val="single" w:sz="4" w:space="0" w:color="000000"/>
              <w:left w:val="single" w:sz="4" w:space="0" w:color="000000"/>
              <w:bottom w:val="single" w:sz="4" w:space="0" w:color="000000"/>
              <w:right w:val="single" w:sz="4" w:space="0" w:color="000000"/>
            </w:tcBorders>
          </w:tcPr>
          <w:p w:rsidR="00D20285" w:rsidRDefault="00D20285" w:rsidP="00B56C8C">
            <w:pPr>
              <w:snapToGrid w:val="0"/>
              <w:rPr>
                <w:rFonts w:ascii="Arial" w:hAnsi="Arial" w:cs="Arial"/>
                <w:sz w:val="20"/>
              </w:rPr>
            </w:pPr>
            <w:r w:rsidRPr="00C57DC5">
              <w:rPr>
                <w:rFonts w:ascii="Arial" w:hAnsi="Arial" w:cs="Arial"/>
                <w:b/>
                <w:sz w:val="20"/>
              </w:rPr>
              <w:t>THE ARTIST</w:t>
            </w:r>
            <w:r w:rsidRPr="00C57DC5">
              <w:rPr>
                <w:rFonts w:ascii="Arial" w:hAnsi="Arial" w:cs="Arial"/>
                <w:sz w:val="20"/>
              </w:rPr>
              <w:t xml:space="preserve"> should cooperate with public relations</w:t>
            </w:r>
            <w:r w:rsidR="00B56C8C">
              <w:rPr>
                <w:rFonts w:ascii="Arial" w:hAnsi="Arial" w:cs="Arial"/>
                <w:sz w:val="20"/>
              </w:rPr>
              <w:t xml:space="preserve"> </w:t>
            </w:r>
            <w:r w:rsidRPr="00C57DC5">
              <w:rPr>
                <w:rFonts w:ascii="Arial" w:hAnsi="Arial" w:cs="Arial"/>
                <w:sz w:val="20"/>
              </w:rPr>
              <w:t xml:space="preserve">as much as possible. However it is possible to refuse when there is fear of an invasion of the artist's privacy and/or interference with the artist's work. In such cases, please consult with </w:t>
            </w:r>
            <w:r w:rsidRPr="00C57DC5">
              <w:rPr>
                <w:rFonts w:ascii="Arial" w:hAnsi="Arial" w:cs="Arial"/>
                <w:b/>
                <w:sz w:val="20"/>
              </w:rPr>
              <w:t>THE ORGANIZER</w:t>
            </w:r>
            <w:r w:rsidRPr="00C57DC5">
              <w:rPr>
                <w:rFonts w:ascii="Arial" w:hAnsi="Arial" w:cs="Arial"/>
                <w:sz w:val="20"/>
              </w:rPr>
              <w:t>.</w:t>
            </w:r>
          </w:p>
          <w:p w:rsidR="00B56C8C" w:rsidRPr="00C57DC5" w:rsidRDefault="00B56C8C" w:rsidP="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28434E" w:rsidRDefault="00D20285">
            <w:pPr>
              <w:snapToGrid w:val="0"/>
              <w:rPr>
                <w:rFonts w:ascii="Arial" w:hAnsi="Arial" w:cs="Arial"/>
                <w:sz w:val="20"/>
              </w:rPr>
            </w:pPr>
            <w:r w:rsidRPr="00C57DC5">
              <w:rPr>
                <w:rFonts w:ascii="Arial" w:hAnsi="Arial" w:cs="Arial"/>
                <w:sz w:val="20"/>
              </w:rPr>
              <w:t>Assistance for</w:t>
            </w:r>
          </w:p>
          <w:p w:rsidR="00D20285" w:rsidRPr="00C57DC5" w:rsidRDefault="00D20285">
            <w:pPr>
              <w:snapToGrid w:val="0"/>
              <w:rPr>
                <w:rFonts w:ascii="Arial" w:hAnsi="Arial" w:cs="Arial"/>
                <w:sz w:val="20"/>
              </w:rPr>
            </w:pPr>
            <w:r w:rsidRPr="00C57DC5">
              <w:rPr>
                <w:rFonts w:ascii="Arial" w:hAnsi="Arial" w:cs="Arial"/>
                <w:sz w:val="20"/>
              </w:rPr>
              <w:t xml:space="preserve"> Activities</w:t>
            </w:r>
          </w:p>
        </w:tc>
        <w:tc>
          <w:tcPr>
            <w:tcW w:w="6400" w:type="dxa"/>
            <w:tcBorders>
              <w:top w:val="single" w:sz="4" w:space="0" w:color="000000"/>
              <w:left w:val="single" w:sz="4" w:space="0" w:color="000000"/>
              <w:bottom w:val="single" w:sz="4" w:space="0" w:color="000000"/>
              <w:right w:val="single" w:sz="4" w:space="0" w:color="000000"/>
            </w:tcBorders>
          </w:tcPr>
          <w:p w:rsidR="00D20285" w:rsidRDefault="00D20285">
            <w:pPr>
              <w:snapToGrid w:val="0"/>
              <w:rPr>
                <w:rFonts w:ascii="Arial" w:hAnsi="Arial" w:cs="Arial"/>
                <w:sz w:val="20"/>
              </w:rPr>
            </w:pPr>
            <w:r w:rsidRPr="00C57DC5">
              <w:rPr>
                <w:rFonts w:ascii="Arial" w:hAnsi="Arial" w:cs="Arial"/>
                <w:sz w:val="20"/>
              </w:rPr>
              <w:t xml:space="preserve">Aside from the ACAC staff members, ACAC has an independent volunteer organization which supports the resident artists in the fields of creative assistance, translation and general living needs. The nature of the support available will be decided after discussions with participating artists, volunteers and the organizer during the orientation period. </w:t>
            </w:r>
          </w:p>
          <w:p w:rsidR="00B56C8C" w:rsidRPr="00C57DC5" w:rsidRDefault="00B56C8C">
            <w:pPr>
              <w:snapToGrid w:val="0"/>
              <w:rPr>
                <w:rFonts w:ascii="Arial" w:hAnsi="Arial" w:cs="Arial"/>
                <w:sz w:val="20"/>
              </w:rPr>
            </w:pPr>
          </w:p>
        </w:tc>
      </w:tr>
      <w:tr w:rsidR="00D20285" w:rsidRPr="00C57DC5" w:rsidTr="00C57DC5">
        <w:tc>
          <w:tcPr>
            <w:tcW w:w="2105" w:type="dxa"/>
            <w:tcBorders>
              <w:top w:val="single" w:sz="4" w:space="0" w:color="000000"/>
              <w:left w:val="single" w:sz="4" w:space="0" w:color="000000"/>
              <w:bottom w:val="single" w:sz="4" w:space="0" w:color="000000"/>
            </w:tcBorders>
            <w:vAlign w:val="center"/>
          </w:tcPr>
          <w:p w:rsidR="00D20285" w:rsidRPr="00C57DC5" w:rsidRDefault="00D20285">
            <w:pPr>
              <w:snapToGrid w:val="0"/>
              <w:rPr>
                <w:rFonts w:ascii="Arial" w:hAnsi="Arial" w:cs="Arial"/>
                <w:b/>
                <w:sz w:val="20"/>
              </w:rPr>
            </w:pPr>
            <w:r w:rsidRPr="00C57DC5">
              <w:rPr>
                <w:rFonts w:ascii="Arial" w:hAnsi="Arial" w:cs="Arial"/>
                <w:b/>
                <w:sz w:val="20"/>
              </w:rPr>
              <w:t>*</w:t>
            </w:r>
            <w:r w:rsidRPr="00C57DC5">
              <w:rPr>
                <w:rFonts w:ascii="Arial" w:hAnsi="Arial" w:cs="Arial"/>
                <w:b/>
                <w:sz w:val="20"/>
                <w:highlight w:val="yellow"/>
              </w:rPr>
              <w:t>About tax</w:t>
            </w:r>
          </w:p>
        </w:tc>
        <w:tc>
          <w:tcPr>
            <w:tcW w:w="6400" w:type="dxa"/>
            <w:tcBorders>
              <w:top w:val="single" w:sz="4" w:space="0" w:color="000000"/>
              <w:left w:val="single" w:sz="4" w:space="0" w:color="000000"/>
              <w:bottom w:val="single" w:sz="4" w:space="0" w:color="000000"/>
              <w:right w:val="single" w:sz="4" w:space="0" w:color="000000"/>
            </w:tcBorders>
          </w:tcPr>
          <w:p w:rsidR="00D20285" w:rsidRDefault="00257868" w:rsidP="00257868">
            <w:pPr>
              <w:rPr>
                <w:rFonts w:ascii="Arial" w:eastAsia="小塚ゴシック Pro R" w:hAnsi="Arial" w:cs="Arial"/>
                <w:sz w:val="20"/>
              </w:rPr>
            </w:pPr>
            <w:r w:rsidRPr="00C57DC5">
              <w:rPr>
                <w:rFonts w:ascii="Arial" w:eastAsia="小塚ゴシック Pro R" w:hAnsi="Arial" w:cs="Arial"/>
                <w:sz w:val="20"/>
              </w:rPr>
              <w:t xml:space="preserve">Please be aware that for those participating from countries without tax treaties with Japan and countries with tax treaties but for which taxes are not exempt, </w:t>
            </w:r>
            <w:r w:rsidRPr="00C57DC5">
              <w:rPr>
                <w:rFonts w:ascii="Arial" w:eastAsia="小塚ゴシック Pro R" w:hAnsi="Arial" w:cs="Arial"/>
                <w:b/>
                <w:sz w:val="20"/>
              </w:rPr>
              <w:t>an income tax of a</w:t>
            </w:r>
            <w:r w:rsidR="00B255CC">
              <w:rPr>
                <w:rFonts w:ascii="Arial" w:eastAsia="小塚ゴシック Pro R" w:hAnsi="Arial" w:cs="Arial"/>
                <w:b/>
                <w:sz w:val="20"/>
              </w:rPr>
              <w:t>pproximately 20% (20.</w:t>
            </w:r>
            <w:r w:rsidR="00B255CC">
              <w:rPr>
                <w:rFonts w:ascii="Arial" w:eastAsia="小塚ゴシック Pro R" w:hAnsi="Arial" w:cs="Arial" w:hint="eastAsia"/>
                <w:b/>
                <w:sz w:val="20"/>
                <w:lang w:eastAsia="ja-JP"/>
              </w:rPr>
              <w:t>42</w:t>
            </w:r>
            <w:r w:rsidR="00B255CC">
              <w:rPr>
                <w:rFonts w:ascii="Arial" w:eastAsia="小塚ゴシック Pro R" w:hAnsi="Arial" w:cs="Arial"/>
                <w:b/>
                <w:sz w:val="20"/>
              </w:rPr>
              <w:t>% in 201</w:t>
            </w:r>
            <w:r w:rsidR="000A558F">
              <w:rPr>
                <w:rFonts w:ascii="Arial" w:eastAsia="小塚ゴシック Pro R" w:hAnsi="Arial" w:cs="Arial" w:hint="eastAsia"/>
                <w:b/>
                <w:sz w:val="20"/>
                <w:lang w:eastAsia="ja-JP"/>
              </w:rPr>
              <w:t>7</w:t>
            </w:r>
            <w:r w:rsidRPr="00C57DC5">
              <w:rPr>
                <w:rFonts w:ascii="Arial" w:eastAsia="小塚ゴシック Pro R" w:hAnsi="Arial" w:cs="Arial"/>
                <w:b/>
                <w:sz w:val="20"/>
              </w:rPr>
              <w:t>)</w:t>
            </w:r>
            <w:r w:rsidRPr="00C57DC5">
              <w:rPr>
                <w:rFonts w:ascii="Arial" w:eastAsia="小塚ゴシック Pro R" w:hAnsi="Arial" w:cs="Arial"/>
                <w:sz w:val="20"/>
              </w:rPr>
              <w:t xml:space="preserve"> will be withheld from the stipend provided. This includes both production and living stipends. (Please contact your local embassy, consulate, or other appropriate organization for more details.)</w:t>
            </w:r>
          </w:p>
          <w:p w:rsidR="00B56C8C" w:rsidRPr="00C57DC5" w:rsidRDefault="00B56C8C" w:rsidP="00257868">
            <w:pPr>
              <w:rPr>
                <w:rFonts w:ascii="Arial" w:eastAsia="小塚ゴシック Pro R" w:hAnsi="Arial" w:cs="Arial"/>
                <w:sz w:val="20"/>
                <w:lang w:eastAsia="ja-JP"/>
              </w:rPr>
            </w:pPr>
          </w:p>
        </w:tc>
      </w:tr>
    </w:tbl>
    <w:p w:rsidR="00BB5FEA" w:rsidRDefault="00BB5FEA">
      <w:pPr>
        <w:rPr>
          <w:rFonts w:ascii="Arial" w:hAnsi="Arial" w:cs="Arial"/>
          <w:sz w:val="20"/>
          <w:lang w:eastAsia="ja-JP"/>
        </w:rPr>
      </w:pPr>
    </w:p>
    <w:p w:rsidR="003A10A6" w:rsidRPr="00041081" w:rsidRDefault="003A10A6" w:rsidP="003A10A6">
      <w:pPr>
        <w:rPr>
          <w:sz w:val="20"/>
          <w:lang w:eastAsia="ja-JP"/>
        </w:rPr>
      </w:pPr>
      <w:r w:rsidRPr="00C57DC5">
        <w:rPr>
          <w:rFonts w:ascii="Arial" w:hAnsi="Arial" w:cs="Arial"/>
          <w:b/>
          <w:sz w:val="20"/>
        </w:rPr>
        <w:t>[</w:t>
      </w:r>
      <w:r w:rsidRPr="00C57DC5">
        <w:rPr>
          <w:rFonts w:ascii="Arial" w:hAnsi="Arial" w:cs="Arial" w:hint="eastAsia"/>
          <w:b/>
          <w:sz w:val="20"/>
          <w:lang w:eastAsia="ja-JP"/>
        </w:rPr>
        <w:t xml:space="preserve"> </w:t>
      </w:r>
      <w:r w:rsidRPr="00C57DC5">
        <w:rPr>
          <w:rFonts w:ascii="Arial" w:hAnsi="Arial" w:cs="Arial"/>
          <w:b/>
          <w:sz w:val="20"/>
        </w:rPr>
        <w:t>10</w:t>
      </w:r>
      <w:r w:rsidRPr="00C57DC5">
        <w:rPr>
          <w:rFonts w:ascii="Arial" w:hAnsi="Arial" w:cs="Arial" w:hint="eastAsia"/>
          <w:b/>
          <w:sz w:val="20"/>
          <w:lang w:eastAsia="ja-JP"/>
        </w:rPr>
        <w:t xml:space="preserve"> </w:t>
      </w:r>
      <w:r w:rsidRPr="00C57DC5">
        <w:rPr>
          <w:rFonts w:ascii="Arial" w:hAnsi="Arial" w:cs="Arial"/>
          <w:b/>
          <w:sz w:val="20"/>
        </w:rPr>
        <w:t xml:space="preserve">]  </w:t>
      </w:r>
      <w:r w:rsidRPr="00C57DC5">
        <w:rPr>
          <w:rFonts w:ascii="Arial" w:hAnsi="Arial" w:cs="Arial"/>
          <w:b/>
          <w:sz w:val="20"/>
          <w:lang w:eastAsia="ja-JP"/>
        </w:rPr>
        <w:t>A</w:t>
      </w:r>
      <w:r w:rsidRPr="00C57DC5">
        <w:rPr>
          <w:rFonts w:ascii="Arial" w:hAnsi="Arial" w:cs="Arial"/>
          <w:b/>
          <w:sz w:val="20"/>
        </w:rPr>
        <w:t xml:space="preserve">ddress </w:t>
      </w:r>
      <w:r w:rsidRPr="00C57DC5">
        <w:rPr>
          <w:rFonts w:ascii="Arial" w:hAnsi="Arial" w:cs="Arial"/>
          <w:b/>
          <w:sz w:val="20"/>
          <w:lang w:eastAsia="ja-JP"/>
        </w:rPr>
        <w:t>&amp; I</w:t>
      </w:r>
      <w:r w:rsidRPr="00C57DC5">
        <w:rPr>
          <w:rFonts w:ascii="Arial" w:hAnsi="Arial" w:cs="Arial"/>
          <w:b/>
          <w:sz w:val="20"/>
        </w:rPr>
        <w:t>nquiry</w:t>
      </w:r>
      <w:r w:rsidRPr="00C57DC5">
        <w:rPr>
          <w:rFonts w:ascii="Arial" w:hAnsi="Arial" w:cs="Arial"/>
          <w:b/>
          <w:sz w:val="20"/>
          <w:lang w:eastAsia="ja-JP"/>
        </w:rPr>
        <w:t xml:space="preserve"> </w:t>
      </w:r>
    </w:p>
    <w:p w:rsidR="003A10A6" w:rsidRPr="00C57DC5" w:rsidRDefault="003A10A6" w:rsidP="003A10A6">
      <w:pPr>
        <w:rPr>
          <w:rFonts w:ascii="Arial" w:hAnsi="Arial" w:cs="Arial"/>
          <w:sz w:val="20"/>
          <w:lang w:eastAsia="ja-JP"/>
        </w:rPr>
      </w:pPr>
      <w:r w:rsidRPr="00C57DC5">
        <w:rPr>
          <w:rFonts w:ascii="Arial" w:hAnsi="Arial" w:cs="Arial" w:hint="eastAsia"/>
          <w:sz w:val="20"/>
          <w:lang w:eastAsia="ja-JP"/>
        </w:rPr>
        <w:t xml:space="preserve">atten: </w:t>
      </w:r>
      <w:r>
        <w:rPr>
          <w:rFonts w:ascii="Arial" w:hAnsi="Arial" w:cs="Arial" w:hint="eastAsia"/>
          <w:sz w:val="20"/>
          <w:lang w:eastAsia="ja-JP"/>
        </w:rPr>
        <w:t>AIR 2018</w:t>
      </w:r>
    </w:p>
    <w:p w:rsidR="003A10A6" w:rsidRPr="00C57DC5" w:rsidRDefault="003A10A6" w:rsidP="003A10A6">
      <w:pPr>
        <w:rPr>
          <w:rFonts w:ascii="Arial" w:hAnsi="Arial" w:cs="Arial"/>
          <w:sz w:val="20"/>
          <w:lang w:eastAsia="ja-JP"/>
        </w:rPr>
      </w:pPr>
      <w:r w:rsidRPr="00C57DC5">
        <w:rPr>
          <w:rFonts w:ascii="Arial" w:hAnsi="Arial" w:cs="Arial"/>
          <w:sz w:val="20"/>
        </w:rPr>
        <w:t xml:space="preserve">Aomori Contemporary Art Centre </w:t>
      </w:r>
    </w:p>
    <w:p w:rsidR="003A10A6" w:rsidRPr="00C57DC5" w:rsidRDefault="003A10A6" w:rsidP="003A10A6">
      <w:pPr>
        <w:rPr>
          <w:rFonts w:ascii="Arial" w:hAnsi="Arial" w:cs="Arial"/>
          <w:sz w:val="20"/>
          <w:lang w:eastAsia="ja-JP"/>
        </w:rPr>
      </w:pPr>
    </w:p>
    <w:p w:rsidR="003A10A6" w:rsidRPr="00C57DC5" w:rsidRDefault="003A10A6" w:rsidP="003A10A6">
      <w:pPr>
        <w:rPr>
          <w:rFonts w:ascii="Arial" w:hAnsi="Arial" w:cs="Arial"/>
          <w:sz w:val="20"/>
          <w:lang w:eastAsia="ja-JP"/>
        </w:rPr>
      </w:pPr>
      <w:r w:rsidRPr="00C57DC5">
        <w:rPr>
          <w:rFonts w:ascii="Arial" w:hAnsi="Arial" w:cs="Arial"/>
          <w:sz w:val="20"/>
        </w:rPr>
        <w:t>152-6 Yamazaki, Goshizawa, Aomori, 030-0134</w:t>
      </w:r>
      <w:r w:rsidRPr="00C57DC5">
        <w:rPr>
          <w:rFonts w:ascii="Arial" w:hAnsi="Arial" w:cs="Arial" w:hint="eastAsia"/>
          <w:sz w:val="20"/>
          <w:lang w:eastAsia="ja-JP"/>
        </w:rPr>
        <w:t xml:space="preserve"> </w:t>
      </w:r>
      <w:r w:rsidRPr="00C57DC5">
        <w:rPr>
          <w:rFonts w:ascii="Arial" w:hAnsi="Arial" w:cs="Arial"/>
          <w:sz w:val="20"/>
        </w:rPr>
        <w:t>JAPAN</w:t>
      </w:r>
    </w:p>
    <w:p w:rsidR="003A10A6" w:rsidRPr="003A10A6" w:rsidRDefault="003A10A6" w:rsidP="003A10A6">
      <w:pPr>
        <w:rPr>
          <w:rFonts w:ascii="Arial" w:eastAsia="MS UI Gothic" w:hAnsi="Arial" w:cs="Arial"/>
          <w:sz w:val="20"/>
          <w:lang w:eastAsia="ja-JP"/>
        </w:rPr>
      </w:pPr>
      <w:r w:rsidRPr="00C57DC5">
        <w:rPr>
          <w:rFonts w:ascii="Arial" w:eastAsia="MS UI Gothic" w:hAnsi="Arial" w:cs="Arial"/>
          <w:sz w:val="20"/>
        </w:rPr>
        <w:t xml:space="preserve">Fax +81-17-764-5201  </w:t>
      </w:r>
      <w:r w:rsidRPr="00C57DC5">
        <w:rPr>
          <w:rFonts w:ascii="Arial" w:eastAsia="MS UI Gothic" w:hAnsi="Arial" w:cs="Arial" w:hint="eastAsia"/>
          <w:sz w:val="20"/>
          <w:lang w:eastAsia="ja-JP"/>
        </w:rPr>
        <w:t xml:space="preserve">e-mail: </w:t>
      </w:r>
      <w:hyperlink r:id="rId8" w:history="1">
        <w:r w:rsidRPr="00C57DC5">
          <w:rPr>
            <w:rStyle w:val="a3"/>
            <w:rFonts w:ascii="Arial" w:hAnsi="Arial"/>
            <w:sz w:val="20"/>
          </w:rPr>
          <w:t>acac-air@acac-aomori.jp</w:t>
        </w:r>
      </w:hyperlink>
    </w:p>
    <w:p w:rsidR="003A10A6" w:rsidRPr="00C57DC5" w:rsidRDefault="003A10A6" w:rsidP="003A10A6">
      <w:pPr>
        <w:rPr>
          <w:rFonts w:ascii="Arial" w:hAnsi="Arial" w:cs="Arial"/>
          <w:sz w:val="20"/>
          <w:lang w:eastAsia="ja-JP"/>
        </w:rPr>
        <w:sectPr w:rsidR="003A10A6" w:rsidRPr="00C57DC5" w:rsidSect="00C57DC5">
          <w:type w:val="continuous"/>
          <w:pgSz w:w="11905" w:h="16837"/>
          <w:pgMar w:top="1985" w:right="1701" w:bottom="1701" w:left="1701" w:header="720" w:footer="720" w:gutter="0"/>
          <w:cols w:space="720"/>
          <w:docGrid w:linePitch="297" w:charSpace="-2868"/>
        </w:sectPr>
      </w:pPr>
      <w:r w:rsidRPr="00C57DC5">
        <w:rPr>
          <w:rFonts w:ascii="Arial" w:hAnsi="Arial" w:cs="Arial"/>
          <w:sz w:val="20"/>
        </w:rPr>
        <w:t>URL: http://www.acac-aomori.j</w:t>
      </w:r>
      <w:r w:rsidRPr="00C57DC5">
        <w:rPr>
          <w:rFonts w:ascii="Arial" w:hAnsi="Arial" w:cs="Arial" w:hint="eastAsia"/>
          <w:sz w:val="20"/>
          <w:lang w:eastAsia="ja-JP"/>
        </w:rPr>
        <w:t>p</w:t>
      </w:r>
    </w:p>
    <w:p w:rsidR="003A10A6" w:rsidRPr="003A10A6" w:rsidRDefault="003A10A6">
      <w:pPr>
        <w:rPr>
          <w:rFonts w:ascii="Arial" w:hAnsi="Arial" w:cs="Arial"/>
          <w:sz w:val="20"/>
          <w:lang w:eastAsia="ja-JP"/>
        </w:rPr>
      </w:pPr>
    </w:p>
    <w:sectPr w:rsidR="003A10A6" w:rsidRPr="003A10A6" w:rsidSect="00C57DC5">
      <w:type w:val="continuous"/>
      <w:pgSz w:w="11905" w:h="16837"/>
      <w:pgMar w:top="1985" w:right="1701" w:bottom="1701" w:left="1701" w:header="720" w:footer="720" w:gutter="0"/>
      <w:cols w:space="720"/>
      <w:docGrid w:linePitch="297" w:charSpace="-2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239" w:rsidRDefault="00E85239" w:rsidP="00487A65">
      <w:r>
        <w:separator/>
      </w:r>
    </w:p>
  </w:endnote>
  <w:endnote w:type="continuationSeparator" w:id="0">
    <w:p w:rsidR="00E85239" w:rsidRDefault="00E85239" w:rsidP="0048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ヒラギノ角ゴ ProN W3">
    <w:altName w:val="HGPｺﾞｼｯｸE"/>
    <w:charset w:val="80"/>
    <w:family w:val="auto"/>
    <w:pitch w:val="variable"/>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R">
    <w:altName w:val="Malgun Gothic Semilight"/>
    <w:panose1 w:val="00000000000000000000"/>
    <w:charset w:val="80"/>
    <w:family w:val="swiss"/>
    <w:notTrueType/>
    <w:pitch w:val="variable"/>
    <w:sig w:usb0="00000000" w:usb1="6AC7FCFF" w:usb2="00000012" w:usb3="00000000" w:csb0="00020005"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239" w:rsidRDefault="00E85239" w:rsidP="00487A65">
      <w:r>
        <w:separator/>
      </w:r>
    </w:p>
  </w:footnote>
  <w:footnote w:type="continuationSeparator" w:id="0">
    <w:p w:rsidR="00E85239" w:rsidRDefault="00E85239" w:rsidP="0048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5375E"/>
    <w:multiLevelType w:val="hybridMultilevel"/>
    <w:tmpl w:val="5A46B808"/>
    <w:lvl w:ilvl="0" w:tplc="2CB6A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98"/>
  <w:drawingGridVerticalSpacing w:val="0"/>
  <w:displayHorizontalDrawingGridEvery w:val="0"/>
  <w:displayVertic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65"/>
    <w:rsid w:val="00031DEB"/>
    <w:rsid w:val="00041081"/>
    <w:rsid w:val="000612AE"/>
    <w:rsid w:val="000A558F"/>
    <w:rsid w:val="000A6094"/>
    <w:rsid w:val="00142ABA"/>
    <w:rsid w:val="00172668"/>
    <w:rsid w:val="001D6B33"/>
    <w:rsid w:val="001E2F8C"/>
    <w:rsid w:val="001F3EBE"/>
    <w:rsid w:val="001F639E"/>
    <w:rsid w:val="0020270D"/>
    <w:rsid w:val="00253438"/>
    <w:rsid w:val="00257868"/>
    <w:rsid w:val="0028434E"/>
    <w:rsid w:val="00285485"/>
    <w:rsid w:val="002C0276"/>
    <w:rsid w:val="002C15CA"/>
    <w:rsid w:val="002D4479"/>
    <w:rsid w:val="00307BC3"/>
    <w:rsid w:val="003131DC"/>
    <w:rsid w:val="003261C5"/>
    <w:rsid w:val="003513A0"/>
    <w:rsid w:val="003739FC"/>
    <w:rsid w:val="003A10A6"/>
    <w:rsid w:val="003A4C52"/>
    <w:rsid w:val="003C05CB"/>
    <w:rsid w:val="003E71B5"/>
    <w:rsid w:val="00483F05"/>
    <w:rsid w:val="00487A65"/>
    <w:rsid w:val="004B613C"/>
    <w:rsid w:val="004F24FA"/>
    <w:rsid w:val="005622AD"/>
    <w:rsid w:val="0057421F"/>
    <w:rsid w:val="0058426A"/>
    <w:rsid w:val="005909B5"/>
    <w:rsid w:val="005B6821"/>
    <w:rsid w:val="005D5B2E"/>
    <w:rsid w:val="006304DF"/>
    <w:rsid w:val="006369DF"/>
    <w:rsid w:val="00637F54"/>
    <w:rsid w:val="006659CB"/>
    <w:rsid w:val="006B5556"/>
    <w:rsid w:val="006C1F9A"/>
    <w:rsid w:val="006C70AE"/>
    <w:rsid w:val="006E66BB"/>
    <w:rsid w:val="006F7552"/>
    <w:rsid w:val="00720D7E"/>
    <w:rsid w:val="007A459C"/>
    <w:rsid w:val="007F483B"/>
    <w:rsid w:val="0083765B"/>
    <w:rsid w:val="00896D56"/>
    <w:rsid w:val="008A3CBB"/>
    <w:rsid w:val="008A6946"/>
    <w:rsid w:val="008B4D2A"/>
    <w:rsid w:val="008B702D"/>
    <w:rsid w:val="008F17DF"/>
    <w:rsid w:val="00942145"/>
    <w:rsid w:val="009815EB"/>
    <w:rsid w:val="009821FD"/>
    <w:rsid w:val="00990BAF"/>
    <w:rsid w:val="00991CB8"/>
    <w:rsid w:val="009E000D"/>
    <w:rsid w:val="009E5D62"/>
    <w:rsid w:val="009F3886"/>
    <w:rsid w:val="00A2714E"/>
    <w:rsid w:val="00A42F1B"/>
    <w:rsid w:val="00AB1EE2"/>
    <w:rsid w:val="00AB723B"/>
    <w:rsid w:val="00AC0B3D"/>
    <w:rsid w:val="00AD7873"/>
    <w:rsid w:val="00B03A4B"/>
    <w:rsid w:val="00B2067A"/>
    <w:rsid w:val="00B255CC"/>
    <w:rsid w:val="00B501C8"/>
    <w:rsid w:val="00B56C8C"/>
    <w:rsid w:val="00B668DA"/>
    <w:rsid w:val="00B70A82"/>
    <w:rsid w:val="00BB5FEA"/>
    <w:rsid w:val="00BE0603"/>
    <w:rsid w:val="00C01FC2"/>
    <w:rsid w:val="00C1226B"/>
    <w:rsid w:val="00C520F1"/>
    <w:rsid w:val="00C57DC5"/>
    <w:rsid w:val="00C725BB"/>
    <w:rsid w:val="00C7352E"/>
    <w:rsid w:val="00CE6CF1"/>
    <w:rsid w:val="00D20285"/>
    <w:rsid w:val="00D36CFD"/>
    <w:rsid w:val="00D6412C"/>
    <w:rsid w:val="00DE21EB"/>
    <w:rsid w:val="00E743DD"/>
    <w:rsid w:val="00E85239"/>
    <w:rsid w:val="00EA4191"/>
    <w:rsid w:val="00F3751F"/>
    <w:rsid w:val="00F613CA"/>
    <w:rsid w:val="00FE3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oNotEmbedSmartTags/>
  <w:decimalSymbol w:val="."/>
  <w:listSeparator w:val=","/>
  <w14:docId w14:val="1FB91A1B"/>
  <w15:docId w15:val="{C119F470-4256-4B81-9816-DCC585DE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68"/>
    <w:pPr>
      <w:widowControl w:val="0"/>
      <w:suppressAutoHyphens/>
      <w:jc w:val="both"/>
    </w:pPr>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72668"/>
    <w:rPr>
      <w:rFonts w:ascii="Wingdings" w:eastAsia="ＭＳ 明朝" w:hAnsi="Wingdings" w:cs="Arial"/>
    </w:rPr>
  </w:style>
  <w:style w:type="character" w:customStyle="1" w:styleId="WW8Num1z1">
    <w:name w:val="WW8Num1z1"/>
    <w:rsid w:val="00172668"/>
    <w:rPr>
      <w:rFonts w:ascii="Wingdings" w:hAnsi="Wingdings"/>
    </w:rPr>
  </w:style>
  <w:style w:type="character" w:customStyle="1" w:styleId="WW8Num2z0">
    <w:name w:val="WW8Num2z0"/>
    <w:rsid w:val="00172668"/>
    <w:rPr>
      <w:rFonts w:ascii="Wingdings" w:eastAsia="ＭＳ 明朝" w:hAnsi="Wingdings" w:cs="Arial"/>
    </w:rPr>
  </w:style>
  <w:style w:type="character" w:customStyle="1" w:styleId="WW8Num2z1">
    <w:name w:val="WW8Num2z1"/>
    <w:rsid w:val="00172668"/>
    <w:rPr>
      <w:rFonts w:ascii="Wingdings" w:hAnsi="Wingdings"/>
    </w:rPr>
  </w:style>
  <w:style w:type="character" w:styleId="a3">
    <w:name w:val="Hyperlink"/>
    <w:basedOn w:val="a0"/>
    <w:rsid w:val="00172668"/>
    <w:rPr>
      <w:color w:val="0000FF"/>
      <w:u w:val="single"/>
    </w:rPr>
  </w:style>
  <w:style w:type="character" w:customStyle="1" w:styleId="wordlink">
    <w:name w:val="wordlink"/>
    <w:basedOn w:val="a0"/>
    <w:rsid w:val="00172668"/>
  </w:style>
  <w:style w:type="character" w:customStyle="1" w:styleId="a4">
    <w:name w:val="ヘッダー (文字)"/>
    <w:basedOn w:val="a0"/>
    <w:rsid w:val="00172668"/>
    <w:rPr>
      <w:rFonts w:ascii="Century" w:eastAsia="ＭＳ 明朝" w:hAnsi="Century"/>
      <w:kern w:val="1"/>
      <w:sz w:val="21"/>
      <w:lang w:val="en-US" w:eastAsia="ar-SA" w:bidi="ar-SA"/>
    </w:rPr>
  </w:style>
  <w:style w:type="character" w:customStyle="1" w:styleId="a5">
    <w:name w:val="フッター (文字)"/>
    <w:basedOn w:val="a0"/>
    <w:rsid w:val="00172668"/>
    <w:rPr>
      <w:kern w:val="1"/>
      <w:sz w:val="21"/>
    </w:rPr>
  </w:style>
  <w:style w:type="paragraph" w:customStyle="1" w:styleId="a6">
    <w:name w:val="見出し"/>
    <w:basedOn w:val="a"/>
    <w:next w:val="a7"/>
    <w:rsid w:val="00172668"/>
    <w:pPr>
      <w:keepNext/>
      <w:spacing w:before="240" w:after="120"/>
    </w:pPr>
    <w:rPr>
      <w:rFonts w:ascii="Arial" w:eastAsia="ヒラギノ角ゴ ProN W3" w:hAnsi="Arial" w:cs="Tahoma"/>
      <w:sz w:val="28"/>
      <w:szCs w:val="28"/>
    </w:rPr>
  </w:style>
  <w:style w:type="paragraph" w:styleId="a7">
    <w:name w:val="Body Text"/>
    <w:basedOn w:val="a"/>
    <w:rsid w:val="00172668"/>
    <w:pPr>
      <w:spacing w:after="120"/>
    </w:pPr>
  </w:style>
  <w:style w:type="paragraph" w:styleId="a8">
    <w:name w:val="List"/>
    <w:basedOn w:val="a7"/>
    <w:rsid w:val="00172668"/>
    <w:rPr>
      <w:rFonts w:cs="Tahoma"/>
    </w:rPr>
  </w:style>
  <w:style w:type="paragraph" w:styleId="a9">
    <w:name w:val="caption"/>
    <w:basedOn w:val="a"/>
    <w:qFormat/>
    <w:rsid w:val="00172668"/>
    <w:pPr>
      <w:suppressLineNumbers/>
      <w:spacing w:before="120" w:after="120"/>
    </w:pPr>
    <w:rPr>
      <w:rFonts w:cs="Tahoma"/>
      <w:i/>
      <w:iCs/>
      <w:sz w:val="24"/>
      <w:szCs w:val="24"/>
    </w:rPr>
  </w:style>
  <w:style w:type="paragraph" w:customStyle="1" w:styleId="aa">
    <w:name w:val="索引"/>
    <w:basedOn w:val="a"/>
    <w:rsid w:val="00172668"/>
    <w:pPr>
      <w:suppressLineNumbers/>
    </w:pPr>
    <w:rPr>
      <w:rFonts w:cs="Tahoma"/>
    </w:rPr>
  </w:style>
  <w:style w:type="paragraph" w:styleId="ab">
    <w:name w:val="Balloon Text"/>
    <w:basedOn w:val="a"/>
    <w:rsid w:val="00172668"/>
    <w:rPr>
      <w:rFonts w:ascii="Arial" w:eastAsia="ＭＳ ゴシック" w:hAnsi="Arial"/>
      <w:sz w:val="18"/>
      <w:szCs w:val="18"/>
    </w:rPr>
  </w:style>
  <w:style w:type="paragraph" w:styleId="ac">
    <w:name w:val="header"/>
    <w:basedOn w:val="a"/>
    <w:rsid w:val="00172668"/>
    <w:pPr>
      <w:tabs>
        <w:tab w:val="center" w:pos="4252"/>
        <w:tab w:val="right" w:pos="8504"/>
      </w:tabs>
      <w:snapToGrid w:val="0"/>
    </w:pPr>
  </w:style>
  <w:style w:type="paragraph" w:styleId="ad">
    <w:name w:val="footer"/>
    <w:basedOn w:val="a"/>
    <w:rsid w:val="00172668"/>
    <w:pPr>
      <w:tabs>
        <w:tab w:val="center" w:pos="4252"/>
        <w:tab w:val="right" w:pos="8504"/>
      </w:tabs>
      <w:snapToGrid w:val="0"/>
    </w:pPr>
  </w:style>
  <w:style w:type="paragraph" w:customStyle="1" w:styleId="ae">
    <w:name w:val="表の内容"/>
    <w:basedOn w:val="a"/>
    <w:rsid w:val="00172668"/>
    <w:pPr>
      <w:suppressLineNumbers/>
    </w:pPr>
  </w:style>
  <w:style w:type="paragraph" w:customStyle="1" w:styleId="af">
    <w:name w:val="表の見出し"/>
    <w:basedOn w:val="ae"/>
    <w:rsid w:val="00172668"/>
    <w:pPr>
      <w:jc w:val="center"/>
    </w:pPr>
    <w:rPr>
      <w:b/>
      <w:bCs/>
    </w:rPr>
  </w:style>
  <w:style w:type="paragraph" w:styleId="af0">
    <w:name w:val="List Paragraph"/>
    <w:basedOn w:val="a"/>
    <w:uiPriority w:val="34"/>
    <w:qFormat/>
    <w:rsid w:val="00257868"/>
    <w:pPr>
      <w:suppressAutoHyphens w:val="0"/>
      <w:ind w:left="720"/>
      <w:contextualSpacing/>
    </w:pPr>
    <w:rPr>
      <w:rFonts w:cs="Times New Roman"/>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21158">
      <w:bodyDiv w:val="1"/>
      <w:marLeft w:val="0"/>
      <w:marRight w:val="0"/>
      <w:marTop w:val="0"/>
      <w:marBottom w:val="0"/>
      <w:divBdr>
        <w:top w:val="none" w:sz="0" w:space="0" w:color="auto"/>
        <w:left w:val="none" w:sz="0" w:space="0" w:color="auto"/>
        <w:bottom w:val="none" w:sz="0" w:space="0" w:color="auto"/>
        <w:right w:val="none" w:sz="0" w:space="0" w:color="auto"/>
      </w:divBdr>
    </w:div>
    <w:div w:id="502210893">
      <w:bodyDiv w:val="1"/>
      <w:marLeft w:val="0"/>
      <w:marRight w:val="0"/>
      <w:marTop w:val="0"/>
      <w:marBottom w:val="0"/>
      <w:divBdr>
        <w:top w:val="none" w:sz="0" w:space="0" w:color="auto"/>
        <w:left w:val="none" w:sz="0" w:space="0" w:color="auto"/>
        <w:bottom w:val="none" w:sz="0" w:space="0" w:color="auto"/>
        <w:right w:val="none" w:sz="0" w:space="0" w:color="auto"/>
      </w:divBdr>
      <w:divsChild>
        <w:div w:id="474614565">
          <w:marLeft w:val="0"/>
          <w:marRight w:val="0"/>
          <w:marTop w:val="0"/>
          <w:marBottom w:val="0"/>
          <w:divBdr>
            <w:top w:val="none" w:sz="0" w:space="0" w:color="auto"/>
            <w:left w:val="none" w:sz="0" w:space="0" w:color="auto"/>
            <w:bottom w:val="none" w:sz="0" w:space="0" w:color="auto"/>
            <w:right w:val="none" w:sz="0" w:space="0" w:color="auto"/>
          </w:divBdr>
          <w:divsChild>
            <w:div w:id="1023170617">
              <w:marLeft w:val="0"/>
              <w:marRight w:val="0"/>
              <w:marTop w:val="0"/>
              <w:marBottom w:val="0"/>
              <w:divBdr>
                <w:top w:val="none" w:sz="0" w:space="0" w:color="auto"/>
                <w:left w:val="none" w:sz="0" w:space="0" w:color="auto"/>
                <w:bottom w:val="none" w:sz="0" w:space="0" w:color="auto"/>
                <w:right w:val="none" w:sz="0" w:space="0" w:color="auto"/>
              </w:divBdr>
              <w:divsChild>
                <w:div w:id="2631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9923">
          <w:marLeft w:val="0"/>
          <w:marRight w:val="0"/>
          <w:marTop w:val="0"/>
          <w:marBottom w:val="0"/>
          <w:divBdr>
            <w:top w:val="none" w:sz="0" w:space="0" w:color="auto"/>
            <w:left w:val="none" w:sz="0" w:space="0" w:color="auto"/>
            <w:bottom w:val="none" w:sz="0" w:space="0" w:color="auto"/>
            <w:right w:val="none" w:sz="0" w:space="0" w:color="auto"/>
          </w:divBdr>
          <w:divsChild>
            <w:div w:id="1590309065">
              <w:marLeft w:val="0"/>
              <w:marRight w:val="0"/>
              <w:marTop w:val="0"/>
              <w:marBottom w:val="0"/>
              <w:divBdr>
                <w:top w:val="none" w:sz="0" w:space="0" w:color="auto"/>
                <w:left w:val="none" w:sz="0" w:space="0" w:color="auto"/>
                <w:bottom w:val="none" w:sz="0" w:space="0" w:color="auto"/>
                <w:right w:val="none" w:sz="0" w:space="0" w:color="auto"/>
              </w:divBdr>
              <w:divsChild>
                <w:div w:id="884562125">
                  <w:marLeft w:val="0"/>
                  <w:marRight w:val="0"/>
                  <w:marTop w:val="0"/>
                  <w:marBottom w:val="0"/>
                  <w:divBdr>
                    <w:top w:val="none" w:sz="0" w:space="0" w:color="auto"/>
                    <w:left w:val="none" w:sz="0" w:space="0" w:color="auto"/>
                    <w:bottom w:val="none" w:sz="0" w:space="0" w:color="auto"/>
                    <w:right w:val="none" w:sz="0" w:space="0" w:color="auto"/>
                  </w:divBdr>
                  <w:divsChild>
                    <w:div w:id="1216889822">
                      <w:marLeft w:val="0"/>
                      <w:marRight w:val="0"/>
                      <w:marTop w:val="0"/>
                      <w:marBottom w:val="0"/>
                      <w:divBdr>
                        <w:top w:val="none" w:sz="0" w:space="0" w:color="auto"/>
                        <w:left w:val="none" w:sz="0" w:space="0" w:color="auto"/>
                        <w:bottom w:val="none" w:sz="0" w:space="0" w:color="auto"/>
                        <w:right w:val="none" w:sz="0" w:space="0" w:color="auto"/>
                      </w:divBdr>
                    </w:div>
                    <w:div w:id="1351489629">
                      <w:marLeft w:val="0"/>
                      <w:marRight w:val="0"/>
                      <w:marTop w:val="0"/>
                      <w:marBottom w:val="0"/>
                      <w:divBdr>
                        <w:top w:val="none" w:sz="0" w:space="0" w:color="auto"/>
                        <w:left w:val="none" w:sz="0" w:space="0" w:color="auto"/>
                        <w:bottom w:val="none" w:sz="0" w:space="0" w:color="auto"/>
                        <w:right w:val="none" w:sz="0" w:space="0" w:color="auto"/>
                      </w:divBdr>
                      <w:divsChild>
                        <w:div w:id="8921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9594">
      <w:bodyDiv w:val="1"/>
      <w:marLeft w:val="0"/>
      <w:marRight w:val="0"/>
      <w:marTop w:val="0"/>
      <w:marBottom w:val="0"/>
      <w:divBdr>
        <w:top w:val="none" w:sz="0" w:space="0" w:color="auto"/>
        <w:left w:val="none" w:sz="0" w:space="0" w:color="auto"/>
        <w:bottom w:val="none" w:sz="0" w:space="0" w:color="auto"/>
        <w:right w:val="none" w:sz="0" w:space="0" w:color="auto"/>
      </w:divBdr>
    </w:div>
    <w:div w:id="17950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c-air@acac-aomor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B5B32-8CA9-46DA-B550-A7E25FF5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1932</Words>
  <Characters>11019</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[ 1 ]  The purpose of the Program</vt:lpstr>
    </vt:vector>
  </TitlesOfParts>
  <Company/>
  <LinksUpToDate>false</LinksUpToDate>
  <CharactersWithSpaces>12926</CharactersWithSpaces>
  <SharedDoc>false</SharedDoc>
  <HLinks>
    <vt:vector size="6" baseType="variant">
      <vt:variant>
        <vt:i4>4587639</vt:i4>
      </vt:variant>
      <vt:variant>
        <vt:i4>0</vt:i4>
      </vt:variant>
      <vt:variant>
        <vt:i4>0</vt:i4>
      </vt:variant>
      <vt:variant>
        <vt:i4>5</vt:i4>
      </vt:variant>
      <vt:variant>
        <vt:lpwstr>mailto:acac-air@acac-aomori.jp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  The purpose of the Program</dc:title>
  <dc:creator>165500</dc:creator>
  <cp:lastModifiedBy>Aya MURAKAMI</cp:lastModifiedBy>
  <cp:revision>11</cp:revision>
  <cp:lastPrinted>2018-03-26T01:45:00Z</cp:lastPrinted>
  <dcterms:created xsi:type="dcterms:W3CDTF">2018-03-19T05:11:00Z</dcterms:created>
  <dcterms:modified xsi:type="dcterms:W3CDTF">2018-03-26T01:56:00Z</dcterms:modified>
</cp:coreProperties>
</file>